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1F56" w14:textId="77777777" w:rsidR="00EC798A" w:rsidRDefault="00EC798A">
      <w:pPr>
        <w:spacing w:after="0"/>
        <w:ind w:left="-1440" w:right="15398"/>
      </w:pPr>
    </w:p>
    <w:tbl>
      <w:tblPr>
        <w:tblStyle w:val="TableGrid"/>
        <w:tblW w:w="15168" w:type="dxa"/>
        <w:tblInd w:w="-427" w:type="dxa"/>
        <w:tblCellMar>
          <w:top w:w="5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5513"/>
        <w:gridCol w:w="1162"/>
        <w:gridCol w:w="1551"/>
        <w:gridCol w:w="2406"/>
        <w:gridCol w:w="1846"/>
      </w:tblGrid>
      <w:tr w:rsidR="00EC798A" w14:paraId="1BC1B603" w14:textId="77777777" w:rsidTr="379FB14F">
        <w:trPr>
          <w:trHeight w:val="694"/>
        </w:trPr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0174" w14:textId="77777777" w:rsidR="00552FF7" w:rsidRDefault="00552FF7">
            <w:pPr>
              <w:ind w:left="12" w:right="72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Mercury Bay South Residents and Ratepayers Association </w:t>
            </w:r>
          </w:p>
          <w:p w14:paraId="2F9900D5" w14:textId="0C01F7E7" w:rsidR="00EC798A" w:rsidRDefault="00552FF7">
            <w:pPr>
              <w:ind w:left="12" w:right="7225"/>
            </w:pPr>
            <w:r>
              <w:rPr>
                <w:b/>
                <w:sz w:val="28"/>
              </w:rPr>
              <w:t>Meeting Minutes</w:t>
            </w:r>
            <w:r w:rsidR="00942283">
              <w:rPr>
                <w:b/>
                <w:sz w:val="28"/>
              </w:rPr>
              <w:t xml:space="preserve"> </w:t>
            </w:r>
          </w:p>
        </w:tc>
      </w:tr>
      <w:tr w:rsidR="007773F4" w14:paraId="141D4F7F" w14:textId="77777777" w:rsidTr="379FB14F">
        <w:trPr>
          <w:trHeight w:val="278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4144" w14:textId="77777777" w:rsidR="00EC798A" w:rsidRDefault="00942283">
            <w:pPr>
              <w:ind w:left="12"/>
            </w:pPr>
            <w:r>
              <w:rPr>
                <w:b/>
              </w:rPr>
              <w:t xml:space="preserve">Time / Date: </w:t>
            </w:r>
          </w:p>
        </w:tc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C609" w14:textId="3C891F3B" w:rsidR="00EC798A" w:rsidRDefault="003D574C">
            <w:pPr>
              <w:ind w:left="12"/>
            </w:pPr>
            <w:r>
              <w:t>2/1/2022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E3CAE" w14:textId="77777777" w:rsidR="00EC798A" w:rsidRDefault="00942283">
            <w:pPr>
              <w:ind w:left="12"/>
            </w:pPr>
            <w:r>
              <w:rPr>
                <w:b/>
              </w:rPr>
              <w:t xml:space="preserve">Venue: </w:t>
            </w:r>
          </w:p>
        </w:tc>
        <w:tc>
          <w:tcPr>
            <w:tcW w:w="58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D155" w14:textId="4D6520E6" w:rsidR="00EC798A" w:rsidRDefault="00882415">
            <w:pPr>
              <w:ind w:left="12"/>
            </w:pPr>
            <w:r>
              <w:t xml:space="preserve">The </w:t>
            </w:r>
            <w:r w:rsidR="003D574C">
              <w:t>Hall</w:t>
            </w:r>
          </w:p>
        </w:tc>
      </w:tr>
      <w:tr w:rsidR="003C39E5" w14:paraId="0AF3BADA" w14:textId="77777777" w:rsidTr="379FB14F">
        <w:trPr>
          <w:trHeight w:val="34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EC2A6" w14:textId="5155EEB4" w:rsidR="00EC798A" w:rsidRDefault="00942283">
            <w:pPr>
              <w:ind w:left="12"/>
            </w:pPr>
            <w:r>
              <w:rPr>
                <w:b/>
              </w:rPr>
              <w:t>Apologies</w:t>
            </w:r>
            <w:r w:rsidR="00B7740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24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91F54" w14:textId="0D111343" w:rsidR="00B77400" w:rsidRPr="00537AE3" w:rsidRDefault="00E047DA" w:rsidP="00E047DA">
            <w:pPr>
              <w:ind w:left="12"/>
              <w:rPr>
                <w:u w:val="single"/>
              </w:rPr>
            </w:pPr>
            <w:r>
              <w:rPr>
                <w:u w:val="single"/>
              </w:rPr>
              <w:t xml:space="preserve">Stuart and Paula Abbot, Tony Fox, Bruce Philpott, Paul Hopkins </w:t>
            </w:r>
            <w:r w:rsidR="0030418F">
              <w:rPr>
                <w:u w:val="single"/>
              </w:rPr>
              <w:t xml:space="preserve"> </w:t>
            </w:r>
          </w:p>
        </w:tc>
      </w:tr>
      <w:tr w:rsidR="001D224D" w14:paraId="26A21A06" w14:textId="77777777" w:rsidTr="379FB14F">
        <w:trPr>
          <w:trHeight w:val="816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CCA5" w14:textId="551F58C3" w:rsidR="001D224D" w:rsidRDefault="001D224D">
            <w:pPr>
              <w:ind w:left="12"/>
              <w:rPr>
                <w:b/>
              </w:rPr>
            </w:pPr>
            <w:r>
              <w:rPr>
                <w:b/>
              </w:rPr>
              <w:t>Keen Supporters</w:t>
            </w:r>
          </w:p>
        </w:tc>
        <w:tc>
          <w:tcPr>
            <w:tcW w:w="124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1C43C" w14:textId="1F0EC362" w:rsidR="001D224D" w:rsidRDefault="001D224D">
            <w:pPr>
              <w:ind w:left="12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6503F4B7" wp14:editId="0EAC3F97">
                  <wp:extent cx="1400175" cy="836930"/>
                  <wp:effectExtent l="0" t="0" r="9525" b="1270"/>
                  <wp:docPr id="1" name="Picture 1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gh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83" cy="8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3F4">
              <w:rPr>
                <w:noProof/>
                <w:u w:val="single"/>
              </w:rPr>
              <w:drawing>
                <wp:inline distT="0" distB="0" distL="0" distR="0" wp14:anchorId="146A5641" wp14:editId="6D1DA776">
                  <wp:extent cx="4857750" cy="857250"/>
                  <wp:effectExtent l="0" t="0" r="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F4" w14:paraId="437BF6E5" w14:textId="77777777" w:rsidTr="379FB14F">
        <w:trPr>
          <w:trHeight w:val="278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EECC" w14:textId="77777777" w:rsidR="00EC798A" w:rsidRDefault="00942283">
            <w:pPr>
              <w:ind w:left="12"/>
            </w:pPr>
            <w:r>
              <w:rPr>
                <w:b/>
              </w:rPr>
              <w:t xml:space="preserve">ITEM </w:t>
            </w:r>
          </w:p>
        </w:tc>
        <w:tc>
          <w:tcPr>
            <w:tcW w:w="8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EB65" w14:textId="77777777" w:rsidR="00EC798A" w:rsidRDefault="00942283">
            <w:pPr>
              <w:ind w:left="12"/>
            </w:pPr>
            <w:r>
              <w:rPr>
                <w:b/>
              </w:rPr>
              <w:t xml:space="preserve">DISCUSSION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F28A7" w14:textId="77777777" w:rsidR="00EC798A" w:rsidRDefault="00942283">
            <w:pPr>
              <w:ind w:left="12"/>
            </w:pPr>
            <w:r>
              <w:rPr>
                <w:b/>
              </w:rPr>
              <w:t xml:space="preserve">ACTION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79E4" w14:textId="77777777" w:rsidR="00EC798A" w:rsidRDefault="00942283">
            <w:pPr>
              <w:ind w:left="12"/>
            </w:pPr>
            <w:r>
              <w:rPr>
                <w:b/>
              </w:rPr>
              <w:t xml:space="preserve">WHO </w:t>
            </w:r>
          </w:p>
        </w:tc>
      </w:tr>
      <w:tr w:rsidR="007773F4" w14:paraId="04636F48" w14:textId="77777777" w:rsidTr="379FB14F">
        <w:trPr>
          <w:trHeight w:val="110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E534F" w14:textId="04FFF8BE" w:rsidR="0005146D" w:rsidRDefault="00942283" w:rsidP="00060BAE">
            <w:pPr>
              <w:ind w:left="12"/>
              <w:rPr>
                <w:b/>
              </w:rPr>
            </w:pPr>
            <w:r>
              <w:rPr>
                <w:b/>
              </w:rPr>
              <w:t xml:space="preserve"> </w:t>
            </w:r>
            <w:r w:rsidR="000E7488">
              <w:rPr>
                <w:b/>
              </w:rPr>
              <w:t xml:space="preserve">Warm Welcome </w:t>
            </w:r>
          </w:p>
          <w:p w14:paraId="22F4F528" w14:textId="77777777" w:rsidR="0004337E" w:rsidRDefault="0004337E" w:rsidP="00060BAE">
            <w:pPr>
              <w:ind w:left="12"/>
              <w:rPr>
                <w:b/>
                <w:bCs/>
              </w:rPr>
            </w:pPr>
          </w:p>
          <w:p w14:paraId="5178775C" w14:textId="77777777" w:rsidR="0004337E" w:rsidRDefault="0004337E" w:rsidP="00060BAE">
            <w:pPr>
              <w:ind w:left="12"/>
              <w:rPr>
                <w:b/>
                <w:bCs/>
              </w:rPr>
            </w:pPr>
          </w:p>
          <w:p w14:paraId="16F0D2D4" w14:textId="77777777" w:rsidR="0004337E" w:rsidRDefault="0004337E" w:rsidP="00060BAE">
            <w:pPr>
              <w:ind w:left="12"/>
              <w:rPr>
                <w:b/>
                <w:bCs/>
              </w:rPr>
            </w:pPr>
          </w:p>
          <w:p w14:paraId="0FF1308D" w14:textId="77777777" w:rsidR="0004337E" w:rsidRDefault="0004337E" w:rsidP="00060BAE">
            <w:pPr>
              <w:ind w:left="12"/>
              <w:rPr>
                <w:b/>
                <w:bCs/>
              </w:rPr>
            </w:pPr>
          </w:p>
          <w:p w14:paraId="6AF64745" w14:textId="65595F52" w:rsidR="000E7488" w:rsidRPr="001D224D" w:rsidRDefault="0004337E" w:rsidP="00060BAE">
            <w:pPr>
              <w:ind w:left="12"/>
              <w:rPr>
                <w:b/>
                <w:bCs/>
              </w:rPr>
            </w:pPr>
            <w:r>
              <w:rPr>
                <w:b/>
                <w:bCs/>
              </w:rPr>
              <w:t xml:space="preserve">Minutes from </w:t>
            </w:r>
            <w:r w:rsidR="001F6162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1F616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/3/2021 </w:t>
            </w:r>
          </w:p>
          <w:p w14:paraId="1CBCE232" w14:textId="77777777" w:rsidR="0005146D" w:rsidRPr="0005146D" w:rsidRDefault="0005146D" w:rsidP="0005146D">
            <w:pPr>
              <w:rPr>
                <w:b/>
                <w:bCs/>
              </w:rPr>
            </w:pPr>
          </w:p>
          <w:p w14:paraId="6237020E" w14:textId="77777777" w:rsidR="0005146D" w:rsidRDefault="0005146D" w:rsidP="0005146D"/>
          <w:p w14:paraId="61DE131E" w14:textId="77777777" w:rsidR="00BA1CA8" w:rsidRDefault="00BA1CA8" w:rsidP="0005146D"/>
          <w:p w14:paraId="01AD091C" w14:textId="77777777" w:rsidR="00BA1CA8" w:rsidRDefault="00BA1CA8" w:rsidP="0005146D">
            <w:pPr>
              <w:rPr>
                <w:b/>
                <w:bCs/>
              </w:rPr>
            </w:pPr>
          </w:p>
          <w:p w14:paraId="3BF59AE4" w14:textId="77777777" w:rsidR="00BA1CA8" w:rsidRDefault="00BA1CA8" w:rsidP="0005146D">
            <w:pPr>
              <w:rPr>
                <w:b/>
                <w:bCs/>
              </w:rPr>
            </w:pPr>
          </w:p>
          <w:p w14:paraId="40E8007A" w14:textId="747B63A2" w:rsidR="00BA1CA8" w:rsidRDefault="0004337E" w:rsidP="000514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Financial Report </w:t>
            </w:r>
          </w:p>
          <w:p w14:paraId="3C9A44FF" w14:textId="77777777" w:rsidR="00BA1CA8" w:rsidRDefault="00BA1CA8" w:rsidP="0005146D">
            <w:pPr>
              <w:rPr>
                <w:b/>
                <w:bCs/>
              </w:rPr>
            </w:pPr>
          </w:p>
          <w:p w14:paraId="6541D0E6" w14:textId="77777777" w:rsidR="00250E04" w:rsidRPr="0005146D" w:rsidRDefault="00250E04" w:rsidP="00250E04">
            <w:pPr>
              <w:spacing w:after="2" w:line="237" w:lineRule="auto"/>
              <w:ind w:left="12"/>
              <w:rPr>
                <w:b/>
                <w:sz w:val="24"/>
                <w:szCs w:val="24"/>
              </w:rPr>
            </w:pPr>
            <w:r w:rsidRPr="0005146D">
              <w:rPr>
                <w:b/>
                <w:sz w:val="24"/>
                <w:szCs w:val="24"/>
              </w:rPr>
              <w:t>Matters arising from the Minutes</w:t>
            </w:r>
          </w:p>
          <w:p w14:paraId="4300F4CA" w14:textId="77777777" w:rsidR="00BA1CA8" w:rsidRDefault="00BA1CA8" w:rsidP="0005146D">
            <w:pPr>
              <w:rPr>
                <w:b/>
                <w:bCs/>
              </w:rPr>
            </w:pPr>
          </w:p>
          <w:p w14:paraId="05BB8B95" w14:textId="2AA0F4ED" w:rsidR="00BA1CA8" w:rsidRPr="0005146D" w:rsidRDefault="000C7E0D" w:rsidP="0005146D">
            <w:r>
              <w:rPr>
                <w:b/>
                <w:bCs/>
              </w:rPr>
              <w:t xml:space="preserve">Hall Donation </w:t>
            </w:r>
            <w:r w:rsidR="0004337E">
              <w:rPr>
                <w:b/>
                <w:bCs/>
              </w:rPr>
              <w:t xml:space="preserve"> </w:t>
            </w:r>
          </w:p>
        </w:tc>
        <w:tc>
          <w:tcPr>
            <w:tcW w:w="8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3EB0" w14:textId="69F8C2C8" w:rsidR="00060BAE" w:rsidRPr="001F6162" w:rsidRDefault="00E047DA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  <w:r w:rsidRPr="001F6162">
              <w:rPr>
                <w:bCs/>
              </w:rPr>
              <w:t xml:space="preserve">Warm Welcome to: Jeremy Lomas, Alan Henry, Purangi Conservation Trust, Special thanks to locals, and Auckland, Waikato contingents </w:t>
            </w:r>
          </w:p>
          <w:p w14:paraId="3D796527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77220A04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12420C4D" w14:textId="77777777" w:rsidR="00BA1CA8" w:rsidRDefault="00BA1CA8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79EFB130" w14:textId="77777777" w:rsidR="00704416" w:rsidRDefault="001F6162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  <w:r>
              <w:rPr>
                <w:bCs/>
              </w:rPr>
              <w:t>Minutes from 2021:</w:t>
            </w:r>
          </w:p>
          <w:p w14:paraId="46150930" w14:textId="73A5306C" w:rsidR="00BA1CA8" w:rsidRDefault="001F6162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35EF551" w14:textId="6C2EE19F" w:rsidR="00060BAE" w:rsidRPr="00BA1CA8" w:rsidRDefault="00060BAE" w:rsidP="00537AE3">
            <w:pPr>
              <w:tabs>
                <w:tab w:val="center" w:pos="473"/>
                <w:tab w:val="center" w:pos="2296"/>
              </w:tabs>
              <w:rPr>
                <w:bCs/>
              </w:rPr>
            </w:pPr>
          </w:p>
          <w:p w14:paraId="558BBE7D" w14:textId="77777777" w:rsidR="0005146D" w:rsidRDefault="0005146D" w:rsidP="0005146D">
            <w:pPr>
              <w:tabs>
                <w:tab w:val="center" w:pos="473"/>
                <w:tab w:val="center" w:pos="2296"/>
              </w:tabs>
            </w:pPr>
          </w:p>
          <w:p w14:paraId="33A6FECC" w14:textId="77777777" w:rsidR="00537AE3" w:rsidRDefault="00537AE3" w:rsidP="0005146D">
            <w:pPr>
              <w:tabs>
                <w:tab w:val="center" w:pos="473"/>
                <w:tab w:val="center" w:pos="2296"/>
              </w:tabs>
            </w:pPr>
          </w:p>
          <w:p w14:paraId="4CF57EAB" w14:textId="77777777" w:rsidR="00250E04" w:rsidRDefault="00250E04" w:rsidP="0005146D">
            <w:pPr>
              <w:tabs>
                <w:tab w:val="center" w:pos="473"/>
                <w:tab w:val="center" w:pos="2296"/>
              </w:tabs>
            </w:pPr>
          </w:p>
          <w:p w14:paraId="0208A661" w14:textId="1CC4FF0E" w:rsidR="001F6162" w:rsidRDefault="007076DC" w:rsidP="0005146D">
            <w:pPr>
              <w:tabs>
                <w:tab w:val="center" w:pos="473"/>
                <w:tab w:val="center" w:pos="2296"/>
              </w:tabs>
            </w:pPr>
            <w:r>
              <w:t>A copy was made available.</w:t>
            </w:r>
          </w:p>
          <w:p w14:paraId="56BA4438" w14:textId="77777777" w:rsidR="000C7E0D" w:rsidRDefault="000C7E0D" w:rsidP="0005146D">
            <w:pPr>
              <w:tabs>
                <w:tab w:val="center" w:pos="473"/>
                <w:tab w:val="center" w:pos="2296"/>
              </w:tabs>
            </w:pPr>
          </w:p>
          <w:p w14:paraId="73A90D44" w14:textId="77777777" w:rsidR="000C7E0D" w:rsidRDefault="000C7E0D" w:rsidP="0005146D">
            <w:pPr>
              <w:tabs>
                <w:tab w:val="center" w:pos="473"/>
                <w:tab w:val="center" w:pos="2296"/>
              </w:tabs>
            </w:pPr>
          </w:p>
          <w:p w14:paraId="3410669D" w14:textId="77777777" w:rsidR="000C7E0D" w:rsidRDefault="000C7E0D" w:rsidP="0005146D">
            <w:pPr>
              <w:tabs>
                <w:tab w:val="center" w:pos="473"/>
                <w:tab w:val="center" w:pos="2296"/>
              </w:tabs>
            </w:pPr>
          </w:p>
          <w:p w14:paraId="7351FEDD" w14:textId="77777777" w:rsidR="000C7E0D" w:rsidRDefault="000C7E0D" w:rsidP="0005146D">
            <w:pPr>
              <w:tabs>
                <w:tab w:val="center" w:pos="473"/>
                <w:tab w:val="center" w:pos="2296"/>
              </w:tabs>
            </w:pPr>
          </w:p>
          <w:p w14:paraId="379FCFA7" w14:textId="6B17557E" w:rsidR="000C7E0D" w:rsidRDefault="000C7E0D" w:rsidP="0005146D">
            <w:pPr>
              <w:tabs>
                <w:tab w:val="center" w:pos="473"/>
                <w:tab w:val="center" w:pos="2296"/>
              </w:tabs>
            </w:pPr>
            <w:r>
              <w:t xml:space="preserve">A donation of up to $2000 for procurement of Data Show or lectern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4D473" w14:textId="32E05A6E" w:rsidR="00EC798A" w:rsidRDefault="00942283">
            <w:pPr>
              <w:ind w:left="12"/>
            </w:pPr>
            <w:r>
              <w:t xml:space="preserve"> </w:t>
            </w:r>
          </w:p>
          <w:p w14:paraId="26BE6890" w14:textId="77777777" w:rsidR="007F2E37" w:rsidRDefault="007F2E37">
            <w:pPr>
              <w:ind w:left="12"/>
            </w:pPr>
          </w:p>
          <w:p w14:paraId="25E60DBC" w14:textId="77777777" w:rsidR="007F2E37" w:rsidRDefault="007F2E37">
            <w:pPr>
              <w:ind w:left="12"/>
            </w:pPr>
          </w:p>
          <w:p w14:paraId="5902D6D2" w14:textId="77777777" w:rsidR="007F2E37" w:rsidRDefault="007F2E37">
            <w:pPr>
              <w:ind w:left="12"/>
            </w:pPr>
          </w:p>
          <w:p w14:paraId="35FC77BA" w14:textId="77777777" w:rsidR="007F2E37" w:rsidRDefault="007F2E37">
            <w:pPr>
              <w:ind w:left="12"/>
            </w:pPr>
          </w:p>
          <w:p w14:paraId="1336000C" w14:textId="7F243DC7" w:rsidR="007F2E37" w:rsidRDefault="0004337E">
            <w:pPr>
              <w:ind w:left="12"/>
            </w:pPr>
            <w:r>
              <w:t xml:space="preserve">Moved by </w:t>
            </w:r>
            <w:r w:rsidR="001F6162">
              <w:t>Bruce Chambers</w:t>
            </w:r>
            <w:r>
              <w:t xml:space="preserve">, Seconded </w:t>
            </w:r>
            <w:r w:rsidR="001F6162">
              <w:t xml:space="preserve">Alan Henry </w:t>
            </w:r>
          </w:p>
          <w:p w14:paraId="0891935A" w14:textId="77777777" w:rsidR="007F2E37" w:rsidRDefault="007F2E37">
            <w:pPr>
              <w:ind w:left="12"/>
            </w:pPr>
          </w:p>
          <w:p w14:paraId="35FD9681" w14:textId="77777777" w:rsidR="007F2E37" w:rsidRDefault="007F2E37">
            <w:pPr>
              <w:ind w:left="12"/>
            </w:pPr>
          </w:p>
          <w:p w14:paraId="4171537A" w14:textId="77777777" w:rsidR="007F2E37" w:rsidRDefault="007F2E37">
            <w:pPr>
              <w:ind w:left="12"/>
            </w:pPr>
          </w:p>
          <w:p w14:paraId="0F6A27A7" w14:textId="0EEF2649" w:rsidR="007F2E37" w:rsidRDefault="0004337E">
            <w:pPr>
              <w:ind w:left="12"/>
            </w:pPr>
            <w:r>
              <w:t>Moved by C</w:t>
            </w:r>
            <w:r w:rsidR="000C7E0D">
              <w:t>hris Harris</w:t>
            </w:r>
          </w:p>
          <w:p w14:paraId="7FEF03A7" w14:textId="2DBD5782" w:rsidR="00C71CFD" w:rsidRDefault="00C71CFD">
            <w:pPr>
              <w:ind w:left="12"/>
            </w:pPr>
            <w:r>
              <w:t xml:space="preserve">Seconded </w:t>
            </w:r>
            <w:r w:rsidR="000C7E0D">
              <w:t>Jenny Shepherd</w:t>
            </w:r>
            <w:r>
              <w:t xml:space="preserve"> </w:t>
            </w:r>
          </w:p>
          <w:p w14:paraId="2615F0A1" w14:textId="2D15E8B0" w:rsidR="007F2E37" w:rsidRDefault="007F2E37">
            <w:pPr>
              <w:ind w:left="12"/>
            </w:pPr>
          </w:p>
          <w:p w14:paraId="089A4A4D" w14:textId="77777777" w:rsidR="00250E04" w:rsidRDefault="00250E04">
            <w:pPr>
              <w:ind w:left="12"/>
            </w:pPr>
          </w:p>
          <w:p w14:paraId="6C69E8D1" w14:textId="62D2AB0D" w:rsidR="00250E04" w:rsidRDefault="000C7E0D">
            <w:pPr>
              <w:ind w:left="12"/>
            </w:pPr>
            <w:r>
              <w:t>Moved by Allan Henry</w:t>
            </w:r>
          </w:p>
          <w:p w14:paraId="46F9039D" w14:textId="5F1B9DB4" w:rsidR="000C7E0D" w:rsidRDefault="000C7E0D">
            <w:pPr>
              <w:ind w:left="12"/>
            </w:pPr>
            <w:r>
              <w:t xml:space="preserve">Seconded by Chris Harris </w:t>
            </w:r>
          </w:p>
          <w:p w14:paraId="73C42CCE" w14:textId="77777777" w:rsidR="00250E04" w:rsidRDefault="00250E04">
            <w:pPr>
              <w:ind w:left="12"/>
            </w:pPr>
          </w:p>
          <w:p w14:paraId="23DC7B56" w14:textId="77777777" w:rsidR="007F2E37" w:rsidRDefault="007F2E37">
            <w:pPr>
              <w:ind w:left="12"/>
            </w:pPr>
          </w:p>
          <w:p w14:paraId="7466ECB8" w14:textId="77777777" w:rsidR="007F2E37" w:rsidRDefault="007F2E37">
            <w:pPr>
              <w:ind w:left="12"/>
            </w:pPr>
          </w:p>
          <w:p w14:paraId="08EE00C7" w14:textId="2427ACED" w:rsidR="007F2E37" w:rsidRDefault="007F2E37" w:rsidP="007F2E37"/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04AF1" w14:textId="4A3645E6" w:rsidR="0004337E" w:rsidRDefault="00942283" w:rsidP="0004337E">
            <w:pPr>
              <w:ind w:left="12"/>
            </w:pPr>
            <w:r>
              <w:t xml:space="preserve"> </w:t>
            </w:r>
          </w:p>
          <w:p w14:paraId="7A1E8298" w14:textId="77777777" w:rsidR="00BA1CA8" w:rsidRDefault="00BA1CA8">
            <w:pPr>
              <w:ind w:left="12"/>
            </w:pPr>
          </w:p>
          <w:p w14:paraId="28C02A28" w14:textId="77777777" w:rsidR="0004337E" w:rsidRDefault="0004337E">
            <w:pPr>
              <w:ind w:left="12"/>
            </w:pPr>
          </w:p>
          <w:p w14:paraId="70CF8137" w14:textId="77777777" w:rsidR="0004337E" w:rsidRDefault="0004337E">
            <w:pPr>
              <w:ind w:left="12"/>
            </w:pPr>
          </w:p>
          <w:p w14:paraId="1C4E35A7" w14:textId="77777777" w:rsidR="0004337E" w:rsidRDefault="0004337E">
            <w:pPr>
              <w:ind w:left="12"/>
            </w:pPr>
          </w:p>
          <w:p w14:paraId="14D71600" w14:textId="77777777" w:rsidR="0004337E" w:rsidRDefault="0004337E">
            <w:pPr>
              <w:ind w:left="12"/>
            </w:pPr>
          </w:p>
          <w:p w14:paraId="66FE7DDD" w14:textId="77777777" w:rsidR="0004337E" w:rsidRDefault="0004337E">
            <w:pPr>
              <w:ind w:left="12"/>
            </w:pPr>
          </w:p>
          <w:p w14:paraId="5570A376" w14:textId="77777777" w:rsidR="0004337E" w:rsidRDefault="0004337E">
            <w:pPr>
              <w:ind w:left="12"/>
            </w:pPr>
          </w:p>
          <w:p w14:paraId="5ABFF732" w14:textId="77777777" w:rsidR="0004337E" w:rsidRDefault="0004337E">
            <w:pPr>
              <w:ind w:left="12"/>
            </w:pPr>
          </w:p>
          <w:p w14:paraId="3DAB2FF6" w14:textId="77777777" w:rsidR="0004337E" w:rsidRDefault="0004337E">
            <w:pPr>
              <w:ind w:left="12"/>
            </w:pPr>
          </w:p>
          <w:p w14:paraId="3AC26C6D" w14:textId="77777777" w:rsidR="0004337E" w:rsidRDefault="0004337E">
            <w:pPr>
              <w:ind w:left="12"/>
            </w:pPr>
          </w:p>
          <w:p w14:paraId="0B566AE1" w14:textId="77777777" w:rsidR="0004337E" w:rsidRDefault="0004337E">
            <w:pPr>
              <w:ind w:left="12"/>
            </w:pPr>
          </w:p>
          <w:p w14:paraId="27AFEB80" w14:textId="77777777" w:rsidR="0004337E" w:rsidRDefault="0004337E">
            <w:pPr>
              <w:ind w:left="12"/>
            </w:pPr>
          </w:p>
          <w:p w14:paraId="57652A3A" w14:textId="77777777" w:rsidR="00250E04" w:rsidRDefault="00250E04" w:rsidP="0004337E"/>
          <w:p w14:paraId="47FD632E" w14:textId="77777777" w:rsidR="00250E04" w:rsidRDefault="00250E04" w:rsidP="0004337E"/>
          <w:p w14:paraId="549CF31E" w14:textId="77777777" w:rsidR="00250E04" w:rsidRDefault="00250E04" w:rsidP="0004337E"/>
          <w:p w14:paraId="2DA0943B" w14:textId="07EC9E7D" w:rsidR="0004337E" w:rsidRDefault="0004337E" w:rsidP="0004337E"/>
        </w:tc>
      </w:tr>
      <w:tr w:rsidR="007773F4" w14:paraId="5EE14668" w14:textId="77777777" w:rsidTr="379FB14F">
        <w:trPr>
          <w:trHeight w:val="2676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469F" w14:textId="77777777" w:rsidR="00C40798" w:rsidRDefault="00C40798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47AE7687" w14:textId="1313D06A" w:rsidR="00C40798" w:rsidRDefault="00B30780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>
              <w:rPr>
                <w:b/>
                <w:bCs/>
              </w:rPr>
              <w:t>Guests Purangi Conservation Trust</w:t>
            </w:r>
          </w:p>
          <w:p w14:paraId="6C4369BF" w14:textId="713CBF31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427FAFEA" w14:textId="378C7A40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233AC5B7" w14:textId="20BFB681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70BC7DC7" w14:textId="77777777" w:rsidR="00C14FDE" w:rsidRDefault="00C14FDE">
            <w:pPr>
              <w:spacing w:after="2" w:line="237" w:lineRule="auto"/>
              <w:ind w:left="12"/>
              <w:rPr>
                <w:b/>
              </w:rPr>
            </w:pPr>
          </w:p>
          <w:p w14:paraId="0E47ADE4" w14:textId="77777777" w:rsidR="00C14FDE" w:rsidRDefault="00C14FDE">
            <w:pPr>
              <w:spacing w:after="2" w:line="237" w:lineRule="auto"/>
              <w:ind w:left="12"/>
              <w:rPr>
                <w:b/>
              </w:rPr>
            </w:pPr>
          </w:p>
          <w:p w14:paraId="206E4B68" w14:textId="77777777" w:rsidR="00C51D55" w:rsidRDefault="00C51D55">
            <w:pPr>
              <w:spacing w:after="2" w:line="237" w:lineRule="auto"/>
              <w:ind w:left="12"/>
              <w:rPr>
                <w:b/>
              </w:rPr>
            </w:pPr>
          </w:p>
          <w:p w14:paraId="014A90B8" w14:textId="77777777" w:rsidR="00C51D55" w:rsidRDefault="00C51D55">
            <w:pPr>
              <w:spacing w:after="2" w:line="237" w:lineRule="auto"/>
              <w:ind w:left="12"/>
              <w:rPr>
                <w:b/>
              </w:rPr>
            </w:pPr>
          </w:p>
          <w:p w14:paraId="37FA5FD8" w14:textId="690B393F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6EA0183A" w14:textId="5E7CB8FC" w:rsidR="0087216F" w:rsidRDefault="0087216F">
            <w:pPr>
              <w:spacing w:after="2" w:line="237" w:lineRule="auto"/>
              <w:ind w:left="12"/>
              <w:rPr>
                <w:b/>
              </w:rPr>
            </w:pPr>
          </w:p>
          <w:p w14:paraId="5B6B6FF1" w14:textId="43B259AD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2C27159E" w14:textId="72752B15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7302EFEB" w14:textId="596E5DD4" w:rsidR="007F6D8C" w:rsidRDefault="007F6D8C" w:rsidP="00F6703A">
            <w:pPr>
              <w:spacing w:after="2" w:line="237" w:lineRule="auto"/>
              <w:ind w:left="12"/>
              <w:rPr>
                <w:b/>
              </w:rPr>
            </w:pPr>
          </w:p>
          <w:p w14:paraId="6CCAF88F" w14:textId="41AE86FA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5F7CF691" w14:textId="580BF908" w:rsidR="007F6D8C" w:rsidRDefault="007F6D8C">
            <w:pPr>
              <w:spacing w:after="2" w:line="237" w:lineRule="auto"/>
              <w:ind w:left="12"/>
              <w:rPr>
                <w:b/>
              </w:rPr>
            </w:pPr>
          </w:p>
          <w:p w14:paraId="5D59658B" w14:textId="77777777" w:rsidR="00520D0A" w:rsidRDefault="00520D0A" w:rsidP="00EC1512">
            <w:pPr>
              <w:rPr>
                <w:b/>
                <w:bCs/>
              </w:rPr>
            </w:pPr>
          </w:p>
          <w:p w14:paraId="472D2071" w14:textId="22D8419A" w:rsidR="00BF6A08" w:rsidRDefault="00F343DB" w:rsidP="00EC1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Alan Henry Report on </w:t>
            </w:r>
            <w:r w:rsidR="00520D0A">
              <w:rPr>
                <w:b/>
                <w:bCs/>
              </w:rPr>
              <w:t xml:space="preserve">Restoration of the Dunes </w:t>
            </w:r>
          </w:p>
          <w:p w14:paraId="40B2C9C9" w14:textId="77777777" w:rsidR="00F343DB" w:rsidRDefault="00F343DB" w:rsidP="00EC1512">
            <w:pPr>
              <w:rPr>
                <w:b/>
                <w:bCs/>
              </w:rPr>
            </w:pPr>
          </w:p>
          <w:p w14:paraId="1A39AB4C" w14:textId="77777777" w:rsidR="00F343DB" w:rsidRDefault="00F343DB" w:rsidP="00EC1512">
            <w:pPr>
              <w:rPr>
                <w:b/>
                <w:bCs/>
              </w:rPr>
            </w:pPr>
          </w:p>
          <w:p w14:paraId="3E43EC2C" w14:textId="77777777" w:rsidR="00B62D98" w:rsidRDefault="00B62D98" w:rsidP="00EC1512">
            <w:pPr>
              <w:rPr>
                <w:b/>
                <w:bCs/>
              </w:rPr>
            </w:pPr>
          </w:p>
          <w:p w14:paraId="7178BEFA" w14:textId="77777777" w:rsidR="00B62D98" w:rsidRDefault="00B62D98" w:rsidP="00EC1512">
            <w:pPr>
              <w:rPr>
                <w:b/>
                <w:bCs/>
              </w:rPr>
            </w:pPr>
          </w:p>
          <w:p w14:paraId="74A50904" w14:textId="77777777" w:rsidR="00B62D98" w:rsidRDefault="00B62D98" w:rsidP="00EC1512">
            <w:pPr>
              <w:rPr>
                <w:b/>
                <w:bCs/>
              </w:rPr>
            </w:pPr>
          </w:p>
          <w:p w14:paraId="14FAA7C1" w14:textId="77777777" w:rsidR="00B62D98" w:rsidRDefault="00B62D98" w:rsidP="00EC1512">
            <w:pPr>
              <w:rPr>
                <w:b/>
                <w:bCs/>
              </w:rPr>
            </w:pPr>
          </w:p>
          <w:p w14:paraId="4689CDCD" w14:textId="77777777" w:rsidR="00B62D98" w:rsidRDefault="00B62D98" w:rsidP="00EC1512">
            <w:pPr>
              <w:rPr>
                <w:b/>
                <w:bCs/>
              </w:rPr>
            </w:pPr>
          </w:p>
          <w:p w14:paraId="0579B2D7" w14:textId="77777777" w:rsidR="00B62D98" w:rsidRDefault="00B62D98" w:rsidP="00EC1512">
            <w:pPr>
              <w:rPr>
                <w:b/>
                <w:bCs/>
              </w:rPr>
            </w:pPr>
          </w:p>
          <w:p w14:paraId="16421E57" w14:textId="77777777" w:rsidR="00B62D98" w:rsidRDefault="00B62D98" w:rsidP="00EC1512">
            <w:pPr>
              <w:rPr>
                <w:b/>
                <w:bCs/>
              </w:rPr>
            </w:pPr>
          </w:p>
          <w:p w14:paraId="74A08A9B" w14:textId="77777777" w:rsidR="00B62D98" w:rsidRDefault="00B62D98" w:rsidP="00EC1512">
            <w:pPr>
              <w:rPr>
                <w:b/>
                <w:bCs/>
              </w:rPr>
            </w:pPr>
          </w:p>
          <w:p w14:paraId="62085696" w14:textId="77777777" w:rsidR="00B62D98" w:rsidRDefault="00B62D98" w:rsidP="00EC1512">
            <w:pPr>
              <w:rPr>
                <w:b/>
                <w:bCs/>
              </w:rPr>
            </w:pPr>
          </w:p>
          <w:p w14:paraId="02089AAE" w14:textId="77777777" w:rsidR="00B62D98" w:rsidRDefault="00B62D98" w:rsidP="00EC1512">
            <w:pPr>
              <w:rPr>
                <w:b/>
                <w:bCs/>
              </w:rPr>
            </w:pPr>
          </w:p>
          <w:p w14:paraId="15A8A68B" w14:textId="6F44C107" w:rsidR="00EC1512" w:rsidRDefault="00EC1512" w:rsidP="7DC835F9">
            <w:pPr>
              <w:rPr>
                <w:b/>
                <w:bCs/>
              </w:rPr>
            </w:pPr>
          </w:p>
          <w:p w14:paraId="78245A7A" w14:textId="6217A523" w:rsidR="00EC1512" w:rsidRDefault="00EC1512" w:rsidP="7DC835F9">
            <w:pPr>
              <w:rPr>
                <w:b/>
                <w:bCs/>
              </w:rPr>
            </w:pPr>
          </w:p>
          <w:p w14:paraId="1FAE50CF" w14:textId="3CD729AC" w:rsidR="379FB14F" w:rsidRDefault="379FB14F" w:rsidP="379FB14F">
            <w:pPr>
              <w:rPr>
                <w:b/>
                <w:bCs/>
              </w:rPr>
            </w:pPr>
          </w:p>
          <w:p w14:paraId="5D08EDAC" w14:textId="77777777" w:rsidR="00F26DA9" w:rsidRDefault="00F26DA9" w:rsidP="7DC835F9">
            <w:pPr>
              <w:rPr>
                <w:b/>
                <w:bCs/>
              </w:rPr>
            </w:pPr>
          </w:p>
          <w:p w14:paraId="2337BA9F" w14:textId="0AB1AB65" w:rsidR="00EC1512" w:rsidRDefault="7DC835F9" w:rsidP="7DC835F9">
            <w:pPr>
              <w:rPr>
                <w:b/>
                <w:bCs/>
              </w:rPr>
            </w:pPr>
            <w:r w:rsidRPr="7DC835F9">
              <w:rPr>
                <w:b/>
                <w:bCs/>
              </w:rPr>
              <w:lastRenderedPageBreak/>
              <w:t>Chairman’s Report</w:t>
            </w:r>
          </w:p>
          <w:p w14:paraId="07DAF999" w14:textId="4CE728D7" w:rsidR="00EC1512" w:rsidRDefault="00EC1512" w:rsidP="00EC1512">
            <w:pPr>
              <w:rPr>
                <w:b/>
                <w:bCs/>
              </w:rPr>
            </w:pPr>
          </w:p>
          <w:p w14:paraId="296B7C2C" w14:textId="77777777" w:rsidR="00EE5C1C" w:rsidRDefault="00EE5C1C" w:rsidP="00EC1512"/>
          <w:p w14:paraId="37AAFC8F" w14:textId="77777777" w:rsidR="005D5A9B" w:rsidRDefault="005D5A9B" w:rsidP="00EC1512"/>
          <w:p w14:paraId="0094B3A8" w14:textId="77777777" w:rsidR="005D5A9B" w:rsidRDefault="005D5A9B" w:rsidP="00EC1512"/>
          <w:p w14:paraId="609FDCAF" w14:textId="77777777" w:rsidR="005D5A9B" w:rsidRDefault="005D5A9B" w:rsidP="00EC1512"/>
          <w:p w14:paraId="4D9185D9" w14:textId="77777777" w:rsidR="005D5A9B" w:rsidRDefault="005D5A9B" w:rsidP="00EC1512"/>
          <w:p w14:paraId="4B7203D7" w14:textId="77777777" w:rsidR="005D5A9B" w:rsidRDefault="005D5A9B" w:rsidP="00EC1512"/>
          <w:p w14:paraId="52BA479A" w14:textId="77777777" w:rsidR="005D5A9B" w:rsidRDefault="005D5A9B" w:rsidP="00EC1512"/>
          <w:p w14:paraId="3E805ACC" w14:textId="77777777" w:rsidR="005D5A9B" w:rsidRDefault="005D5A9B" w:rsidP="00EC1512"/>
          <w:p w14:paraId="6CC96C2A" w14:textId="77777777" w:rsidR="005D5A9B" w:rsidRPr="005D5A9B" w:rsidRDefault="005D5A9B" w:rsidP="00EC1512">
            <w:pPr>
              <w:rPr>
                <w:b/>
                <w:bCs/>
              </w:rPr>
            </w:pPr>
          </w:p>
          <w:p w14:paraId="7F783EF4" w14:textId="77777777" w:rsidR="005D5A9B" w:rsidRPr="005D5A9B" w:rsidRDefault="005D5A9B" w:rsidP="00EC1512">
            <w:pPr>
              <w:rPr>
                <w:b/>
                <w:bCs/>
              </w:rPr>
            </w:pPr>
          </w:p>
          <w:p w14:paraId="049B5459" w14:textId="77777777" w:rsidR="005D5A9B" w:rsidRDefault="005D5A9B" w:rsidP="00EC1512"/>
          <w:p w14:paraId="734ADB7F" w14:textId="77777777" w:rsidR="00A97DD2" w:rsidRDefault="00A97DD2" w:rsidP="00EC1512"/>
          <w:p w14:paraId="65F16FE2" w14:textId="77777777" w:rsidR="00A97DD2" w:rsidRDefault="00A97DD2" w:rsidP="00EC1512"/>
          <w:p w14:paraId="096E3C55" w14:textId="77777777" w:rsidR="00A97DD2" w:rsidRDefault="00A97DD2" w:rsidP="00EC1512"/>
          <w:p w14:paraId="4821BD1C" w14:textId="77777777" w:rsidR="00A97DD2" w:rsidRDefault="00A97DD2" w:rsidP="00EC1512"/>
          <w:p w14:paraId="05F0470F" w14:textId="77777777" w:rsidR="00A97DD2" w:rsidRDefault="00A97DD2" w:rsidP="00EC1512"/>
          <w:p w14:paraId="2EF8FAA2" w14:textId="77777777" w:rsidR="00A97DD2" w:rsidRDefault="00A97DD2" w:rsidP="00EC1512"/>
          <w:p w14:paraId="2FE2DF76" w14:textId="77777777" w:rsidR="00A97DD2" w:rsidRDefault="00A97DD2" w:rsidP="00EC1512"/>
          <w:p w14:paraId="7336D2D3" w14:textId="77777777" w:rsidR="00A97DD2" w:rsidRDefault="00A97DD2" w:rsidP="00EC1512"/>
          <w:p w14:paraId="34680846" w14:textId="77777777" w:rsidR="00A97DD2" w:rsidRDefault="00A97DD2" w:rsidP="00EC1512"/>
          <w:p w14:paraId="56681C59" w14:textId="77777777" w:rsidR="00A97DD2" w:rsidRDefault="00A97DD2" w:rsidP="00EC1512"/>
          <w:p w14:paraId="704EA813" w14:textId="77777777" w:rsidR="00A97DD2" w:rsidRDefault="00A97DD2" w:rsidP="00EC1512"/>
          <w:p w14:paraId="60292DB2" w14:textId="77777777" w:rsidR="00A97DD2" w:rsidRDefault="00A97DD2" w:rsidP="00EC1512"/>
          <w:p w14:paraId="5051C502" w14:textId="77777777" w:rsidR="00A97DD2" w:rsidRDefault="00A97DD2" w:rsidP="00EC1512"/>
          <w:p w14:paraId="4D825837" w14:textId="77777777" w:rsidR="00A97DD2" w:rsidRDefault="00A97DD2" w:rsidP="00EC1512"/>
          <w:p w14:paraId="53FBA107" w14:textId="77777777" w:rsidR="00A97DD2" w:rsidRDefault="00A97DD2" w:rsidP="00EC1512"/>
          <w:p w14:paraId="537E4680" w14:textId="77777777" w:rsidR="00A97DD2" w:rsidRDefault="00A97DD2" w:rsidP="00EC1512"/>
          <w:p w14:paraId="37A04636" w14:textId="77777777" w:rsidR="00A97DD2" w:rsidRDefault="00A97DD2" w:rsidP="00EC1512"/>
          <w:p w14:paraId="46782F06" w14:textId="77777777" w:rsidR="00A97DD2" w:rsidRDefault="00A97DD2" w:rsidP="00EC1512"/>
          <w:p w14:paraId="188844E8" w14:textId="77777777" w:rsidR="00A97DD2" w:rsidRDefault="00A97DD2" w:rsidP="00EC1512"/>
          <w:p w14:paraId="21FE2F3C" w14:textId="77777777" w:rsidR="00A97DD2" w:rsidRDefault="00A97DD2" w:rsidP="00EC1512"/>
          <w:p w14:paraId="1713E59E" w14:textId="77777777" w:rsidR="00A97DD2" w:rsidRDefault="00A97DD2" w:rsidP="00EC1512"/>
          <w:p w14:paraId="0A2F2F34" w14:textId="77777777" w:rsidR="00A97DD2" w:rsidRDefault="00A97DD2" w:rsidP="00EC1512"/>
          <w:p w14:paraId="604AA87A" w14:textId="77777777" w:rsidR="00A97DD2" w:rsidRDefault="00A97DD2" w:rsidP="00EC1512"/>
          <w:p w14:paraId="26E5E39E" w14:textId="77777777" w:rsidR="00A97DD2" w:rsidRDefault="00A97DD2" w:rsidP="00EC1512"/>
          <w:p w14:paraId="65E796BC" w14:textId="0FA7ECDD" w:rsidR="00A97DD2" w:rsidRPr="0084174E" w:rsidRDefault="00A97DD2" w:rsidP="379FB14F">
            <w:pPr>
              <w:rPr>
                <w:color w:val="000000" w:themeColor="text1"/>
              </w:rPr>
            </w:pPr>
          </w:p>
          <w:p w14:paraId="1CB93796" w14:textId="1ACBDDCD" w:rsidR="00A97DD2" w:rsidRPr="003A4333" w:rsidRDefault="0084174E" w:rsidP="00EC1512">
            <w:r w:rsidRPr="0084174E">
              <w:rPr>
                <w:b/>
                <w:bCs/>
              </w:rPr>
              <w:t>General Business</w:t>
            </w:r>
          </w:p>
        </w:tc>
        <w:tc>
          <w:tcPr>
            <w:tcW w:w="82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D894B" w14:textId="04A97B7D" w:rsidR="0005146D" w:rsidRDefault="0005146D" w:rsidP="0005146D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5FAD4AFD" w14:textId="18FA565D" w:rsidR="0005146D" w:rsidRDefault="00000000" w:rsidP="0046237C">
            <w:pPr>
              <w:tabs>
                <w:tab w:val="center" w:pos="101"/>
                <w:tab w:val="center" w:pos="3546"/>
              </w:tabs>
              <w:spacing w:after="21"/>
            </w:pPr>
            <w:hyperlink r:id="rId8" w:history="1">
              <w:r w:rsidR="0072697A" w:rsidRPr="0070497F">
                <w:rPr>
                  <w:rStyle w:val="Hyperlink"/>
                  <w:rFonts w:ascii="Segoe UI" w:hAnsi="Segoe UI" w:cs="Segoe UI"/>
                  <w:b/>
                  <w:bCs/>
                  <w:sz w:val="20"/>
                  <w:szCs w:val="20"/>
                  <w:shd w:val="clear" w:color="auto" w:fill="FFFFFF"/>
                </w:rPr>
                <w:t xml:space="preserve">Laura Barton </w:t>
              </w:r>
              <w:r w:rsidR="0072697A" w:rsidRPr="0070497F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laurabellebarton@gmail.com</w:t>
              </w:r>
            </w:hyperlink>
          </w:p>
          <w:p w14:paraId="4C178718" w14:textId="77777777" w:rsidR="0072697A" w:rsidRDefault="0072697A" w:rsidP="0046237C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3C857C2F" w14:textId="2FAF030C" w:rsidR="00EB5967" w:rsidRDefault="00000000" w:rsidP="0046237C">
            <w:pPr>
              <w:tabs>
                <w:tab w:val="center" w:pos="101"/>
                <w:tab w:val="center" w:pos="3546"/>
              </w:tabs>
              <w:spacing w:after="21"/>
            </w:pPr>
            <w:hyperlink r:id="rId9" w:history="1">
              <w:r w:rsidR="00FE4A0F" w:rsidRPr="00503F81">
                <w:rPr>
                  <w:rStyle w:val="Hyperlink"/>
                  <w:b/>
                  <w:bCs/>
                </w:rPr>
                <w:t xml:space="preserve">Rosemary Morcom </w:t>
              </w:r>
              <w:r w:rsidR="00FE4A0F" w:rsidRPr="00F5486D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cooksbeach@ymail.com</w:t>
              </w:r>
            </w:hyperlink>
          </w:p>
          <w:p w14:paraId="308B1FE2" w14:textId="55B4882E" w:rsidR="001D275E" w:rsidRDefault="001D275E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1957006F" w14:textId="5D16D926" w:rsidR="00A13EFD" w:rsidRDefault="00A13EFD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Laura is a </w:t>
            </w:r>
            <w:r w:rsidR="002844A4">
              <w:t>full-time</w:t>
            </w:r>
            <w:r>
              <w:t xml:space="preserve"> trapper whilst </w:t>
            </w:r>
            <w:r w:rsidR="000A2EAA">
              <w:t>Rosemary is on the Committee.</w:t>
            </w:r>
            <w:r w:rsidR="00D567BE">
              <w:t xml:space="preserve"> Scottie Yates and Bob started the Trust toget</w:t>
            </w:r>
            <w:r w:rsidR="00B448B2">
              <w:t>her</w:t>
            </w:r>
            <w:r w:rsidR="00D20C34">
              <w:t>. Keen advocates include Bruce Smith</w:t>
            </w:r>
            <w:r w:rsidR="00375C7F">
              <w:t xml:space="preserve">, David Campbell and Nic Goldwater. </w:t>
            </w:r>
            <w:r w:rsidR="001C5734">
              <w:t xml:space="preserve">The trust recently has </w:t>
            </w:r>
            <w:r w:rsidR="00EE003D">
              <w:t xml:space="preserve">experienced expediential growth and now </w:t>
            </w:r>
            <w:r w:rsidR="00C25547">
              <w:t>co-ordinate</w:t>
            </w:r>
            <w:r w:rsidR="00ED79FA">
              <w:t>s</w:t>
            </w:r>
            <w:r w:rsidR="00C25547">
              <w:t xml:space="preserve"> with Hot Water Beach, Urban </w:t>
            </w:r>
            <w:r w:rsidR="00BA7A79">
              <w:t xml:space="preserve">Coastal </w:t>
            </w:r>
            <w:r w:rsidR="00AB6498">
              <w:t xml:space="preserve">Farmlands and Wetland </w:t>
            </w:r>
            <w:r w:rsidR="003806FA">
              <w:t>groups. The</w:t>
            </w:r>
            <w:r w:rsidR="00B20FFD">
              <w:t xml:space="preserve"> aim is to track Weed control, </w:t>
            </w:r>
            <w:r w:rsidR="00E308F1">
              <w:t>Wilding Pines and Predator Control.</w:t>
            </w:r>
          </w:p>
          <w:p w14:paraId="54533BE7" w14:textId="78A59B97" w:rsidR="00EE05C4" w:rsidRDefault="00EE05C4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Thousands of plants </w:t>
            </w:r>
            <w:proofErr w:type="gramStart"/>
            <w:r>
              <w:t>has</w:t>
            </w:r>
            <w:proofErr w:type="gramEnd"/>
            <w:r>
              <w:t xml:space="preserve"> been donated </w:t>
            </w:r>
            <w:r w:rsidR="00834A59">
              <w:t xml:space="preserve">and Tony Schram has implemented Sticker </w:t>
            </w:r>
            <w:r w:rsidR="00C959C9">
              <w:t xml:space="preserve">ideas and professional photography of wildlife </w:t>
            </w:r>
            <w:r w:rsidR="00514442">
              <w:t xml:space="preserve">has been </w:t>
            </w:r>
            <w:r w:rsidR="003806FA">
              <w:t>initiated</w:t>
            </w:r>
            <w:r w:rsidR="00514442">
              <w:t>.</w:t>
            </w:r>
          </w:p>
          <w:p w14:paraId="1FC1F95D" w14:textId="2CB74320" w:rsidR="00FE72FC" w:rsidRPr="00005A59" w:rsidRDefault="00FE72FC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005A59">
              <w:rPr>
                <w:b/>
                <w:bCs/>
              </w:rPr>
              <w:t>What you can do to help.</w:t>
            </w:r>
          </w:p>
          <w:p w14:paraId="72B9B169" w14:textId="19EC3564" w:rsidR="00FE72FC" w:rsidRDefault="00976C88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>If you want to bec</w:t>
            </w:r>
            <w:r w:rsidR="009447BD">
              <w:t xml:space="preserve">ome part of this </w:t>
            </w:r>
            <w:r w:rsidR="00BB0618">
              <w:t>group,</w:t>
            </w:r>
            <w:r w:rsidR="009447BD">
              <w:t xml:space="preserve"> </w:t>
            </w:r>
            <w:r w:rsidR="006E5961">
              <w:t>you can help as a Bird Counter</w:t>
            </w:r>
            <w:r w:rsidR="00F474E9">
              <w:t xml:space="preserve"> </w:t>
            </w:r>
            <w:r w:rsidR="00B55E1F">
              <w:t>as well as</w:t>
            </w:r>
            <w:r w:rsidR="003F0535">
              <w:t xml:space="preserve"> </w:t>
            </w:r>
            <w:r w:rsidR="00B53254">
              <w:t>help in the eradication of Asparagus Fern.</w:t>
            </w:r>
            <w:r w:rsidR="003F0535">
              <w:t xml:space="preserve"> It has been suggested </w:t>
            </w:r>
            <w:r w:rsidR="00BB0618">
              <w:t>to</w:t>
            </w:r>
            <w:r w:rsidR="003F0535">
              <w:t xml:space="preserve"> keep up to date</w:t>
            </w:r>
            <w:r w:rsidR="004C3212">
              <w:t xml:space="preserve"> with progress and news that the noticeboard at the dairy </w:t>
            </w:r>
            <w:r w:rsidR="002207CF">
              <w:t>be utilised.</w:t>
            </w:r>
          </w:p>
          <w:p w14:paraId="5B1868C1" w14:textId="77777777" w:rsidR="007B5BF4" w:rsidRDefault="007B5BF4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1316BDFA" w14:textId="69638C5C" w:rsidR="00B62D98" w:rsidRPr="00345BB3" w:rsidRDefault="379FB14F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379FB14F">
              <w:rPr>
                <w:b/>
                <w:bCs/>
              </w:rPr>
              <w:t xml:space="preserve">Sand Dune Care Group </w:t>
            </w:r>
          </w:p>
          <w:p w14:paraId="2ED772E8" w14:textId="3BD06BA3" w:rsidR="379FB14F" w:rsidRDefault="00000000" w:rsidP="379FB14F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  <w:color w:val="000000" w:themeColor="text1"/>
              </w:rPr>
            </w:pPr>
            <w:hyperlink r:id="rId10">
              <w:r w:rsidR="379FB14F" w:rsidRPr="379FB14F">
                <w:rPr>
                  <w:rStyle w:val="Hyperlink"/>
                  <w:b/>
                  <w:bCs/>
                </w:rPr>
                <w:t>Alan Henry</w:t>
              </w:r>
            </w:hyperlink>
          </w:p>
          <w:p w14:paraId="0E3C6FEE" w14:textId="48EF8E89" w:rsidR="379FB14F" w:rsidRDefault="00000000" w:rsidP="379FB14F">
            <w:pPr>
              <w:tabs>
                <w:tab w:val="center" w:pos="101"/>
                <w:tab w:val="center" w:pos="3546"/>
              </w:tabs>
              <w:spacing w:after="21"/>
              <w:rPr>
                <w:rStyle w:val="Hyperlink"/>
                <w:b/>
                <w:bCs/>
              </w:rPr>
            </w:pPr>
            <w:hyperlink r:id="rId11">
              <w:r w:rsidR="379FB14F" w:rsidRPr="379FB14F">
                <w:rPr>
                  <w:rStyle w:val="Hyperlink"/>
                  <w:b/>
                  <w:bCs/>
                </w:rPr>
                <w:t xml:space="preserve">Adele </w:t>
              </w:r>
              <w:proofErr w:type="spellStart"/>
              <w:r w:rsidR="379FB14F" w:rsidRPr="379FB14F">
                <w:rPr>
                  <w:rStyle w:val="Hyperlink"/>
                  <w:b/>
                  <w:bCs/>
                </w:rPr>
                <w:t>Smaill</w:t>
              </w:r>
              <w:proofErr w:type="spellEnd"/>
            </w:hyperlink>
          </w:p>
          <w:p w14:paraId="50B5ADFE" w14:textId="1F22BF6F" w:rsidR="007B5BF4" w:rsidRDefault="002D7AFA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This group that meets every Thursday morning is 12 </w:t>
            </w:r>
            <w:r w:rsidR="0028772B">
              <w:t xml:space="preserve">years in the making. The objective </w:t>
            </w:r>
            <w:r w:rsidR="00782449">
              <w:t>is to restore the dunes to their natural state</w:t>
            </w:r>
            <w:r w:rsidR="00C3728F">
              <w:t xml:space="preserve"> </w:t>
            </w:r>
            <w:r w:rsidR="00C90DCE">
              <w:t xml:space="preserve">from midway of the beach to </w:t>
            </w:r>
            <w:r w:rsidR="00C3728F">
              <w:t xml:space="preserve">Shakespeare’s cliff. </w:t>
            </w:r>
          </w:p>
          <w:p w14:paraId="496F898F" w14:textId="72D026A3" w:rsidR="00F77023" w:rsidRDefault="00F77023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The main culprits to be eradicated </w:t>
            </w:r>
            <w:proofErr w:type="gramStart"/>
            <w:r>
              <w:t xml:space="preserve">are </w:t>
            </w:r>
            <w:r w:rsidR="003F2127">
              <w:t>:</w:t>
            </w:r>
            <w:proofErr w:type="gramEnd"/>
            <w:r w:rsidR="003F2127">
              <w:t xml:space="preserve"> Purple </w:t>
            </w:r>
            <w:proofErr w:type="spellStart"/>
            <w:r w:rsidR="003F2127">
              <w:t>hebe</w:t>
            </w:r>
            <w:proofErr w:type="spellEnd"/>
            <w:r w:rsidR="003F2127">
              <w:t xml:space="preserve">, </w:t>
            </w:r>
            <w:r w:rsidR="00BC1823">
              <w:t>Agapanthus, through</w:t>
            </w:r>
            <w:r w:rsidR="00477A41">
              <w:t xml:space="preserve"> a concentrated spraying program </w:t>
            </w:r>
            <w:r w:rsidR="00C60814">
              <w:t>and planted in their stead</w:t>
            </w:r>
            <w:r w:rsidR="00BC1823">
              <w:t xml:space="preserve"> </w:t>
            </w:r>
            <w:proofErr w:type="spellStart"/>
            <w:r w:rsidR="00BC1823">
              <w:t>Pinau</w:t>
            </w:r>
            <w:proofErr w:type="spellEnd"/>
            <w:r w:rsidR="00BC1823">
              <w:t xml:space="preserve"> </w:t>
            </w:r>
            <w:proofErr w:type="spellStart"/>
            <w:r w:rsidR="00BC1823">
              <w:t>Spinnafix</w:t>
            </w:r>
            <w:proofErr w:type="spellEnd"/>
            <w:r w:rsidR="00BC1823">
              <w:t xml:space="preserve">. </w:t>
            </w:r>
            <w:r w:rsidR="003F2127">
              <w:t xml:space="preserve"> </w:t>
            </w:r>
            <w:r w:rsidR="00F31632">
              <w:t>As an example of the effectiveness of our work we h</w:t>
            </w:r>
            <w:r w:rsidR="00C314CD">
              <w:t xml:space="preserve">ave disposed over ½ </w:t>
            </w:r>
            <w:r w:rsidR="005F56E7">
              <w:t xml:space="preserve">a tonne of </w:t>
            </w:r>
            <w:proofErr w:type="spellStart"/>
            <w:r w:rsidR="005F56E7">
              <w:t>iceplant</w:t>
            </w:r>
            <w:proofErr w:type="spellEnd"/>
            <w:r w:rsidR="005F56E7">
              <w:t xml:space="preserve">. </w:t>
            </w:r>
            <w:r w:rsidR="00B32C99">
              <w:t xml:space="preserve">In 2019 we won the award and recognition for being </w:t>
            </w:r>
            <w:r w:rsidR="00F8707F">
              <w:t xml:space="preserve">the Best </w:t>
            </w:r>
            <w:r w:rsidR="00DF4295">
              <w:t xml:space="preserve">Beach </w:t>
            </w:r>
            <w:r w:rsidR="00F8707F">
              <w:t xml:space="preserve">Preservation </w:t>
            </w:r>
            <w:r w:rsidR="00BE710B">
              <w:t>Project in New Zealand.</w:t>
            </w:r>
          </w:p>
          <w:p w14:paraId="32A24122" w14:textId="77777777" w:rsidR="00625753" w:rsidRDefault="00625753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20B6ECB7" w14:textId="2D4DA000" w:rsidR="00625753" w:rsidRPr="00B62D98" w:rsidRDefault="00625753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proofErr w:type="spellStart"/>
            <w:r w:rsidRPr="00B62D98">
              <w:rPr>
                <w:b/>
                <w:bCs/>
              </w:rPr>
              <w:t>Dotterils</w:t>
            </w:r>
            <w:proofErr w:type="spellEnd"/>
            <w:r w:rsidRPr="00B62D98">
              <w:rPr>
                <w:b/>
                <w:bCs/>
              </w:rPr>
              <w:t xml:space="preserve"> </w:t>
            </w:r>
          </w:p>
          <w:p w14:paraId="15409FE3" w14:textId="2F309B49" w:rsidR="00625753" w:rsidRDefault="00C65F21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These birds are an endangered species </w:t>
            </w:r>
            <w:r w:rsidR="00E30700">
              <w:t xml:space="preserve">There are 1500 in New Zealand </w:t>
            </w:r>
            <w:r w:rsidR="00746266">
              <w:t xml:space="preserve">and 30 pairs are at Cooks Beach with </w:t>
            </w:r>
            <w:r w:rsidR="00347B50">
              <w:t>5 chick Fledglings. Intervention is paramount.</w:t>
            </w:r>
          </w:p>
          <w:p w14:paraId="1EDC5608" w14:textId="77777777" w:rsidR="00520D0A" w:rsidRDefault="00520D0A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7EE5952D" w14:textId="77777777" w:rsidR="000A2EAA" w:rsidRDefault="000A2EAA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0886FD34" w14:textId="61DE4E6B" w:rsidR="001D275E" w:rsidRDefault="00FE6FB8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lastRenderedPageBreak/>
              <w:t xml:space="preserve">It has been a unique year very much influenced by </w:t>
            </w:r>
            <w:r w:rsidR="00A9652A">
              <w:t xml:space="preserve">Covid and Lockdowns. This has </w:t>
            </w:r>
            <w:r w:rsidR="00670919">
              <w:t>affected</w:t>
            </w:r>
            <w:r w:rsidR="00A9652A">
              <w:t xml:space="preserve"> the nu</w:t>
            </w:r>
            <w:r w:rsidR="00670919">
              <w:t xml:space="preserve">mber of meetings </w:t>
            </w:r>
            <w:r w:rsidR="00CF3584">
              <w:t>to be held and this has affected the movement of the number of projects</w:t>
            </w:r>
            <w:r w:rsidR="00FA746C">
              <w:t>.</w:t>
            </w:r>
          </w:p>
          <w:p w14:paraId="148BB131" w14:textId="77777777" w:rsidR="003441DE" w:rsidRDefault="003441DE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6961781F" w14:textId="72F0C04D" w:rsidR="00FA746C" w:rsidRPr="003441DE" w:rsidRDefault="00FA746C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3441DE">
              <w:rPr>
                <w:b/>
                <w:bCs/>
              </w:rPr>
              <w:t>Security Cameras</w:t>
            </w:r>
          </w:p>
          <w:p w14:paraId="51F32CAE" w14:textId="37D8A02B" w:rsidR="00FA746C" w:rsidRDefault="00FA746C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>This has</w:t>
            </w:r>
            <w:r w:rsidR="00BC09FD">
              <w:t xml:space="preserve"> been under the helm ship of Kane </w:t>
            </w:r>
            <w:r w:rsidR="009962C0">
              <w:t xml:space="preserve">Jones and </w:t>
            </w:r>
            <w:r w:rsidR="005A6C23">
              <w:t xml:space="preserve">presently he is under the process of </w:t>
            </w:r>
            <w:r w:rsidR="00D96F17">
              <w:t>garnering</w:t>
            </w:r>
            <w:r w:rsidR="005A6C23">
              <w:t xml:space="preserve"> quotes and </w:t>
            </w:r>
            <w:r w:rsidR="00D96F17">
              <w:t>donations.</w:t>
            </w:r>
          </w:p>
          <w:p w14:paraId="0CEC93F3" w14:textId="77777777" w:rsidR="003441DE" w:rsidRDefault="003441DE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3F794A19" w14:textId="4DF3A258" w:rsidR="003441DE" w:rsidRDefault="003441DE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3441DE">
              <w:rPr>
                <w:b/>
                <w:bCs/>
              </w:rPr>
              <w:t>Boat Ramp</w:t>
            </w:r>
          </w:p>
          <w:p w14:paraId="7A59B1D7" w14:textId="4D69AECF" w:rsidR="00AD7225" w:rsidRPr="003D595C" w:rsidRDefault="00AD7225" w:rsidP="001D275E">
            <w:pPr>
              <w:tabs>
                <w:tab w:val="center" w:pos="101"/>
                <w:tab w:val="center" w:pos="3546"/>
              </w:tabs>
              <w:spacing w:after="21"/>
            </w:pPr>
            <w:r w:rsidRPr="003D595C">
              <w:t>We represented the Ratepayers</w:t>
            </w:r>
            <w:r w:rsidR="003D595C">
              <w:t xml:space="preserve"> in maintaining the rates</w:t>
            </w:r>
            <w:r w:rsidR="00412512">
              <w:t xml:space="preserve"> as they are</w:t>
            </w:r>
            <w:r w:rsidR="00DC6B5F">
              <w:t xml:space="preserve"> from a hike of $200</w:t>
            </w:r>
            <w:r w:rsidR="00412512">
              <w:t xml:space="preserve">. </w:t>
            </w:r>
            <w:r w:rsidR="00DC6B5F">
              <w:t>I believe that we have been successful.</w:t>
            </w:r>
          </w:p>
          <w:p w14:paraId="464B5487" w14:textId="7C0FCD91" w:rsidR="008464A7" w:rsidRDefault="008464A7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092C24C3" w14:textId="3F18E01C" w:rsidR="002E2FB3" w:rsidRPr="00345BB3" w:rsidRDefault="002E2FB3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345BB3">
              <w:rPr>
                <w:b/>
                <w:bCs/>
              </w:rPr>
              <w:t xml:space="preserve">Road Safety </w:t>
            </w:r>
          </w:p>
          <w:p w14:paraId="7D3C9FCC" w14:textId="1EBFB0EF" w:rsidR="002E2FB3" w:rsidRDefault="002E2FB3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Cyndy has been in contact with Ed Varley regarding the reduction of speeds </w:t>
            </w:r>
            <w:r w:rsidR="001B631D">
              <w:t xml:space="preserve">on the Purangi Rd and internal roading network within the confines of the settlement. </w:t>
            </w:r>
            <w:r w:rsidR="00D87A8F">
              <w:t xml:space="preserve">Bob Nicholls also </w:t>
            </w:r>
            <w:proofErr w:type="gramStart"/>
            <w:r w:rsidR="00D87A8F">
              <w:t>eluded</w:t>
            </w:r>
            <w:proofErr w:type="gramEnd"/>
            <w:r w:rsidR="00D87A8F">
              <w:t xml:space="preserve"> to the fact that roading </w:t>
            </w:r>
            <w:r w:rsidR="0037114E">
              <w:t xml:space="preserve">between the Purangi Rd and </w:t>
            </w:r>
            <w:proofErr w:type="spellStart"/>
            <w:r w:rsidR="0037114E">
              <w:t>Longreach</w:t>
            </w:r>
            <w:proofErr w:type="spellEnd"/>
            <w:r w:rsidR="0037114E">
              <w:t xml:space="preserve"> turnoff has not been addressed. </w:t>
            </w:r>
            <w:r w:rsidR="00B26915">
              <w:t xml:space="preserve"> Through </w:t>
            </w:r>
            <w:r w:rsidR="006E4308">
              <w:t>liaising</w:t>
            </w:r>
            <w:r w:rsidR="00B26915">
              <w:t xml:space="preserve"> with </w:t>
            </w:r>
            <w:proofErr w:type="gramStart"/>
            <w:r w:rsidR="00B26915">
              <w:t>Ed Varley</w:t>
            </w:r>
            <w:proofErr w:type="gramEnd"/>
            <w:r w:rsidR="00B26915">
              <w:t xml:space="preserve"> </w:t>
            </w:r>
            <w:r w:rsidR="006E4308">
              <w:t xml:space="preserve">it looks as if our concerns are </w:t>
            </w:r>
            <w:r w:rsidR="0053016A">
              <w:t>potentially being realised.</w:t>
            </w:r>
          </w:p>
          <w:p w14:paraId="4A53A202" w14:textId="77777777" w:rsidR="007F410D" w:rsidRPr="00932DBF" w:rsidRDefault="007F410D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</w:p>
          <w:p w14:paraId="17479531" w14:textId="297E4471" w:rsidR="00696C98" w:rsidRPr="00932DBF" w:rsidRDefault="00696C98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932DBF">
              <w:rPr>
                <w:b/>
                <w:bCs/>
              </w:rPr>
              <w:t xml:space="preserve">Freedom Camping </w:t>
            </w:r>
          </w:p>
          <w:p w14:paraId="5C417BCB" w14:textId="066685BE" w:rsidR="007F410D" w:rsidRDefault="000339D0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The law will be changing within the next 12 months </w:t>
            </w:r>
            <w:r w:rsidR="005D0649">
              <w:t xml:space="preserve">and Senior Compliance Officer </w:t>
            </w:r>
            <w:r w:rsidR="006805A8">
              <w:t xml:space="preserve">has been onto it with regards to this issue. </w:t>
            </w:r>
          </w:p>
          <w:p w14:paraId="4F8F93A4" w14:textId="77777777" w:rsidR="00A07896" w:rsidRDefault="00A07896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28F9EBFF" w14:textId="57BF48BE" w:rsidR="00A07896" w:rsidRPr="00932DBF" w:rsidRDefault="00A07896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932DBF">
              <w:rPr>
                <w:b/>
                <w:bCs/>
              </w:rPr>
              <w:t>Groynes</w:t>
            </w:r>
          </w:p>
          <w:p w14:paraId="71FED315" w14:textId="73028844" w:rsidR="00A07896" w:rsidRDefault="00A07896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Flaxmill </w:t>
            </w:r>
            <w:r w:rsidR="0064328D">
              <w:t xml:space="preserve">Bay Groyne Committee member Bruce Philpott </w:t>
            </w:r>
            <w:r w:rsidR="008F400F">
              <w:t xml:space="preserve">has recommended that TCDC </w:t>
            </w:r>
            <w:r w:rsidR="008832EE">
              <w:t xml:space="preserve">put in one further groyne </w:t>
            </w:r>
            <w:r w:rsidR="000823D6">
              <w:t xml:space="preserve">be </w:t>
            </w:r>
            <w:r w:rsidR="00A12C91">
              <w:t>added and that the picnic table be reinstated.</w:t>
            </w:r>
          </w:p>
          <w:p w14:paraId="7379D30B" w14:textId="77777777" w:rsidR="00FE032A" w:rsidRDefault="00FE032A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25AE854C" w14:textId="52FB1922" w:rsidR="00FE032A" w:rsidRPr="00932DBF" w:rsidRDefault="00FE032A" w:rsidP="001D275E">
            <w:pPr>
              <w:tabs>
                <w:tab w:val="center" w:pos="101"/>
                <w:tab w:val="center" w:pos="3546"/>
              </w:tabs>
              <w:spacing w:after="21"/>
              <w:rPr>
                <w:b/>
                <w:bCs/>
              </w:rPr>
            </w:pPr>
            <w:r w:rsidRPr="00932DBF">
              <w:rPr>
                <w:b/>
                <w:bCs/>
              </w:rPr>
              <w:t xml:space="preserve">Congratulations </w:t>
            </w:r>
          </w:p>
          <w:p w14:paraId="7102BF22" w14:textId="54C63814" w:rsidR="002E5B96" w:rsidRDefault="00D867D5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Congratulations to Alison Henry on her recognition in the </w:t>
            </w:r>
            <w:r w:rsidR="00F30478">
              <w:t xml:space="preserve">Honours list and Heather Bruce </w:t>
            </w:r>
            <w:r w:rsidR="00E57876">
              <w:t xml:space="preserve">on her replacement </w:t>
            </w:r>
            <w:r w:rsidR="00C73DEE">
              <w:t xml:space="preserve">to Alan </w:t>
            </w:r>
            <w:r w:rsidR="002C6FF2">
              <w:t>Tiplady’s</w:t>
            </w:r>
            <w:r w:rsidR="00C73DEE">
              <w:t xml:space="preserve"> position on the Council. </w:t>
            </w:r>
          </w:p>
          <w:p w14:paraId="792808CC" w14:textId="77777777" w:rsidR="002E5B96" w:rsidRDefault="002E5B96" w:rsidP="001D275E">
            <w:pPr>
              <w:tabs>
                <w:tab w:val="center" w:pos="101"/>
                <w:tab w:val="center" w:pos="3546"/>
              </w:tabs>
              <w:spacing w:after="21"/>
            </w:pPr>
          </w:p>
          <w:p w14:paraId="15965BEB" w14:textId="57A5AA7E" w:rsidR="002E5B96" w:rsidRDefault="002E5B96" w:rsidP="001D275E">
            <w:pPr>
              <w:tabs>
                <w:tab w:val="center" w:pos="101"/>
                <w:tab w:val="center" w:pos="3546"/>
              </w:tabs>
              <w:spacing w:after="21"/>
            </w:pPr>
            <w:r>
              <w:t xml:space="preserve">Graeme and Bob Nicholls are standing down </w:t>
            </w:r>
            <w:r w:rsidR="00976295">
              <w:t xml:space="preserve">as members of the committee. </w:t>
            </w:r>
            <w:r w:rsidR="00E62FB7">
              <w:t>A special thankyou to Bob who has worked tirelessly for our reg</w:t>
            </w:r>
            <w:r w:rsidR="002435D3">
              <w:t xml:space="preserve">ion and will be sorely missed. </w:t>
            </w:r>
          </w:p>
          <w:p w14:paraId="6759EBEF" w14:textId="358646E3" w:rsidR="001E2242" w:rsidRDefault="001E2242" w:rsidP="00875460">
            <w:pPr>
              <w:pStyle w:val="BodyText"/>
              <w:ind w:left="750"/>
            </w:pPr>
          </w:p>
          <w:p w14:paraId="28DCDEA6" w14:textId="77777777" w:rsidR="006C26C0" w:rsidRDefault="006C26C0" w:rsidP="006C26C0">
            <w:pPr>
              <w:pStyle w:val="ListParagraph"/>
              <w:ind w:left="360"/>
            </w:pPr>
          </w:p>
          <w:p w14:paraId="7D45558C" w14:textId="77777777" w:rsidR="005A7AA0" w:rsidRDefault="005A7AA0" w:rsidP="00991519"/>
          <w:p w14:paraId="798C301A" w14:textId="77777777" w:rsidR="005A7AA0" w:rsidRDefault="005A7AA0" w:rsidP="00991519"/>
          <w:p w14:paraId="0E8AC24E" w14:textId="77777777" w:rsidR="00EC1512" w:rsidRPr="00EC1512" w:rsidRDefault="00EC1512" w:rsidP="00EC1512"/>
          <w:p w14:paraId="2D8FB318" w14:textId="4F9513B9" w:rsidR="00EC1512" w:rsidRDefault="00725BFD" w:rsidP="00D17465">
            <w:pPr>
              <w:pStyle w:val="ListParagraph"/>
              <w:numPr>
                <w:ilvl w:val="0"/>
                <w:numId w:val="30"/>
              </w:numPr>
            </w:pPr>
            <w:r>
              <w:t xml:space="preserve">Large logs need to be cleared from the Beach </w:t>
            </w:r>
            <w:r w:rsidR="001B3505">
              <w:t xml:space="preserve">and harbour. </w:t>
            </w:r>
          </w:p>
          <w:p w14:paraId="1779437F" w14:textId="78E833E6" w:rsidR="00D17465" w:rsidRDefault="00D17465" w:rsidP="00D17465">
            <w:pPr>
              <w:pStyle w:val="ListParagraph"/>
              <w:numPr>
                <w:ilvl w:val="0"/>
                <w:numId w:val="30"/>
              </w:numPr>
            </w:pPr>
            <w:r>
              <w:t xml:space="preserve">The Purangi Conservation Trust </w:t>
            </w:r>
            <w:r w:rsidR="00B1371A">
              <w:t xml:space="preserve">and Sand Dune Care groups could work together regarding photography and updates. </w:t>
            </w:r>
          </w:p>
          <w:p w14:paraId="7819DD6E" w14:textId="77777777" w:rsidR="00481BC5" w:rsidRDefault="00481BC5" w:rsidP="00481BC5"/>
          <w:p w14:paraId="36E98BEC" w14:textId="77777777" w:rsidR="00481BC5" w:rsidRDefault="00481BC5" w:rsidP="00481BC5"/>
          <w:p w14:paraId="61B4183D" w14:textId="3C0754A2" w:rsidR="00481BC5" w:rsidRDefault="379FB14F" w:rsidP="00481BC5">
            <w:r>
              <w:t xml:space="preserve">Meeting closed at 3:10 </w:t>
            </w:r>
          </w:p>
          <w:p w14:paraId="0739DEDC" w14:textId="77777777" w:rsidR="00D17465" w:rsidRDefault="00D17465" w:rsidP="00EC1512"/>
          <w:p w14:paraId="483CB54E" w14:textId="77777777" w:rsidR="00D17465" w:rsidRDefault="00D17465" w:rsidP="00EC1512"/>
          <w:p w14:paraId="4B8C2E6A" w14:textId="77777777" w:rsidR="00EC1512" w:rsidRDefault="00EC1512" w:rsidP="00EC1512"/>
          <w:p w14:paraId="2D0125F4" w14:textId="5B241BCC" w:rsidR="005D5A9B" w:rsidRPr="00EC1512" w:rsidRDefault="005D5A9B" w:rsidP="00EC1512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0B98" w14:textId="53351616" w:rsidR="0005146D" w:rsidRDefault="0005146D" w:rsidP="00250E04"/>
          <w:p w14:paraId="786C95C7" w14:textId="77777777" w:rsidR="0005146D" w:rsidRDefault="0005146D">
            <w:pPr>
              <w:ind w:left="12"/>
            </w:pPr>
          </w:p>
          <w:p w14:paraId="6EAF857F" w14:textId="3F006FCF" w:rsidR="00EC798A" w:rsidRDefault="00EC798A" w:rsidP="0005146D"/>
          <w:p w14:paraId="6CC828FA" w14:textId="77777777" w:rsidR="007F6D8C" w:rsidRPr="007F6D8C" w:rsidRDefault="007F6D8C" w:rsidP="007F6D8C"/>
          <w:p w14:paraId="7DE51BB8" w14:textId="2252F4EA" w:rsidR="007F6D8C" w:rsidRDefault="007F6D8C" w:rsidP="007F6D8C"/>
          <w:p w14:paraId="480AD195" w14:textId="77777777" w:rsidR="007F6D8C" w:rsidRDefault="007F6D8C" w:rsidP="007F6D8C"/>
          <w:p w14:paraId="522F2482" w14:textId="77777777" w:rsidR="00C40798" w:rsidRDefault="00C40798" w:rsidP="007F6D8C"/>
          <w:p w14:paraId="7D7726A5" w14:textId="38F0F46F" w:rsidR="00C40798" w:rsidRDefault="00C40798" w:rsidP="007F6D8C"/>
          <w:p w14:paraId="204F7E0A" w14:textId="77777777" w:rsidR="00C40798" w:rsidRDefault="00C40798" w:rsidP="007F6D8C"/>
          <w:p w14:paraId="14C4D195" w14:textId="77777777" w:rsidR="00C40798" w:rsidRDefault="00C40798" w:rsidP="007F6D8C"/>
          <w:p w14:paraId="5C5657EA" w14:textId="77777777" w:rsidR="00EE5294" w:rsidRDefault="00EE5294" w:rsidP="007F6D8C"/>
          <w:p w14:paraId="43811786" w14:textId="77777777" w:rsidR="00EE5294" w:rsidRDefault="00EE5294" w:rsidP="007F6D8C"/>
          <w:p w14:paraId="43BE2C4A" w14:textId="77777777" w:rsidR="00C51D55" w:rsidRDefault="00C51D55" w:rsidP="007F6D8C"/>
          <w:p w14:paraId="6E44528C" w14:textId="77777777" w:rsidR="00C51D55" w:rsidRDefault="00C51D55" w:rsidP="007F6D8C"/>
          <w:p w14:paraId="182EFEE4" w14:textId="6D59D155" w:rsidR="00F31E1A" w:rsidRDefault="00F31E1A" w:rsidP="007F6D8C"/>
          <w:p w14:paraId="29C0A06B" w14:textId="5DD6EA22" w:rsidR="00F26DA9" w:rsidRDefault="00F26DA9" w:rsidP="007F6D8C"/>
          <w:p w14:paraId="18E0FC36" w14:textId="0A385FA3" w:rsidR="00F26DA9" w:rsidRDefault="00F26DA9" w:rsidP="007F6D8C"/>
          <w:p w14:paraId="2FB9B6A6" w14:textId="02A0CE42" w:rsidR="00F26DA9" w:rsidRDefault="00F26DA9" w:rsidP="007F6D8C"/>
          <w:p w14:paraId="6E15662F" w14:textId="45FDF95C" w:rsidR="00F26DA9" w:rsidRDefault="00F26DA9" w:rsidP="007F6D8C"/>
          <w:p w14:paraId="3B541890" w14:textId="243F137F" w:rsidR="00F26DA9" w:rsidRDefault="00F26DA9" w:rsidP="007F6D8C"/>
          <w:p w14:paraId="22DBB80B" w14:textId="62304DB8" w:rsidR="00F26DA9" w:rsidRDefault="00F26DA9" w:rsidP="007F6D8C"/>
          <w:p w14:paraId="72226FDF" w14:textId="2E2AAAA9" w:rsidR="00F26DA9" w:rsidRDefault="00F26DA9" w:rsidP="007F6D8C"/>
          <w:p w14:paraId="35E1D78F" w14:textId="34174B56" w:rsidR="00F26DA9" w:rsidRDefault="00F26DA9" w:rsidP="007F6D8C"/>
          <w:p w14:paraId="7CB1F988" w14:textId="52BEC7B2" w:rsidR="00F26DA9" w:rsidRDefault="00F26DA9" w:rsidP="007F6D8C"/>
          <w:p w14:paraId="7BFFEA14" w14:textId="23C3E91E" w:rsidR="00F26DA9" w:rsidRDefault="00F26DA9" w:rsidP="007F6D8C"/>
          <w:p w14:paraId="2DD2F473" w14:textId="10F89D5F" w:rsidR="00F26DA9" w:rsidRDefault="00F26DA9" w:rsidP="007F6D8C"/>
          <w:p w14:paraId="2CBA04D4" w14:textId="7757FF25" w:rsidR="00F26DA9" w:rsidRDefault="00F26DA9" w:rsidP="007F6D8C"/>
          <w:p w14:paraId="05E42F3F" w14:textId="1DF540A8" w:rsidR="00F26DA9" w:rsidRDefault="00F26DA9" w:rsidP="007F6D8C"/>
          <w:p w14:paraId="64BE2C6B" w14:textId="6EBAF855" w:rsidR="00F26DA9" w:rsidRDefault="00F26DA9" w:rsidP="007F6D8C"/>
          <w:p w14:paraId="15D5D190" w14:textId="46D53E61" w:rsidR="00F26DA9" w:rsidRDefault="00F26DA9" w:rsidP="007F6D8C"/>
          <w:p w14:paraId="7DC6EA7F" w14:textId="531F137B" w:rsidR="00F26DA9" w:rsidRDefault="00F26DA9" w:rsidP="007F6D8C"/>
          <w:p w14:paraId="6A3B2D92" w14:textId="7B503CB6" w:rsidR="00F26DA9" w:rsidRDefault="00F26DA9" w:rsidP="007F6D8C"/>
          <w:p w14:paraId="503609ED" w14:textId="4427B405" w:rsidR="00F26DA9" w:rsidRDefault="00F26DA9" w:rsidP="007F6D8C"/>
          <w:p w14:paraId="42320560" w14:textId="1404FA63" w:rsidR="00F26DA9" w:rsidRDefault="00F26DA9" w:rsidP="007F6D8C"/>
          <w:p w14:paraId="1E065885" w14:textId="747EB4C3" w:rsidR="00F26DA9" w:rsidRDefault="00F26DA9" w:rsidP="007F6D8C"/>
          <w:p w14:paraId="3BE9A3DC" w14:textId="0D40150D" w:rsidR="00F26DA9" w:rsidRDefault="00F26DA9" w:rsidP="007F6D8C"/>
          <w:p w14:paraId="6E745D4D" w14:textId="012C3B0D" w:rsidR="00F26DA9" w:rsidRDefault="00F26DA9" w:rsidP="007F6D8C"/>
          <w:p w14:paraId="18E220BD" w14:textId="360EC349" w:rsidR="00F26DA9" w:rsidRDefault="00F26DA9" w:rsidP="007F6D8C"/>
          <w:p w14:paraId="6F669794" w14:textId="4DD1F902" w:rsidR="00F26DA9" w:rsidRDefault="00F26DA9" w:rsidP="007F6D8C"/>
          <w:p w14:paraId="0B4A9F77" w14:textId="48D4549F" w:rsidR="00F26DA9" w:rsidRDefault="00F26DA9" w:rsidP="007F6D8C"/>
          <w:p w14:paraId="14BF410A" w14:textId="082ED7FB" w:rsidR="00F26DA9" w:rsidRDefault="00F26DA9" w:rsidP="007F6D8C"/>
          <w:p w14:paraId="08206645" w14:textId="5E000D60" w:rsidR="00F26DA9" w:rsidRDefault="00F26DA9" w:rsidP="007F6D8C"/>
          <w:p w14:paraId="430E1170" w14:textId="0DBFCF4E" w:rsidR="00F26DA9" w:rsidRDefault="00F26DA9" w:rsidP="007F6D8C"/>
          <w:p w14:paraId="1280A01B" w14:textId="6B8AEB32" w:rsidR="00F26DA9" w:rsidRDefault="00F26DA9" w:rsidP="007F6D8C"/>
          <w:p w14:paraId="4B6DD0A1" w14:textId="4EE986E1" w:rsidR="00F26DA9" w:rsidRDefault="00F26DA9" w:rsidP="007F6D8C"/>
          <w:p w14:paraId="6FE85022" w14:textId="3E5725DB" w:rsidR="00F26DA9" w:rsidRDefault="00F26DA9" w:rsidP="007F6D8C"/>
          <w:p w14:paraId="305425FD" w14:textId="2742362D" w:rsidR="00F26DA9" w:rsidRDefault="00F26DA9" w:rsidP="007F6D8C"/>
          <w:p w14:paraId="322518F7" w14:textId="543B938C" w:rsidR="00F26DA9" w:rsidRDefault="00F26DA9" w:rsidP="007F6D8C"/>
          <w:p w14:paraId="0C983735" w14:textId="468A9B75" w:rsidR="00F26DA9" w:rsidRDefault="00F26DA9" w:rsidP="007F6D8C"/>
          <w:p w14:paraId="4E7AC1FA" w14:textId="567071EE" w:rsidR="00F26DA9" w:rsidRDefault="00F26DA9" w:rsidP="007F6D8C"/>
          <w:p w14:paraId="32CF96B2" w14:textId="60D4FF55" w:rsidR="00F26DA9" w:rsidRDefault="00F26DA9" w:rsidP="007F6D8C"/>
          <w:p w14:paraId="66544375" w14:textId="49ACC8B4" w:rsidR="00F26DA9" w:rsidRDefault="00F26DA9" w:rsidP="007F6D8C"/>
          <w:p w14:paraId="049C7C22" w14:textId="0252D68F" w:rsidR="00F26DA9" w:rsidRDefault="00F26DA9" w:rsidP="007F6D8C"/>
          <w:p w14:paraId="3EFDD3E3" w14:textId="2AB67E31" w:rsidR="00F26DA9" w:rsidRDefault="00F26DA9" w:rsidP="007F6D8C"/>
          <w:p w14:paraId="3613D64C" w14:textId="3210F9CD" w:rsidR="00F26DA9" w:rsidRDefault="00F26DA9" w:rsidP="007F6D8C"/>
          <w:p w14:paraId="504BFF4B" w14:textId="0E8DC793" w:rsidR="00F26DA9" w:rsidRDefault="00F26DA9" w:rsidP="007F6D8C"/>
          <w:p w14:paraId="702E1862" w14:textId="336A5A78" w:rsidR="00F26DA9" w:rsidRDefault="00F26DA9" w:rsidP="007F6D8C"/>
          <w:p w14:paraId="121D729B" w14:textId="0EC262F4" w:rsidR="00F26DA9" w:rsidRDefault="00F26DA9" w:rsidP="007F6D8C"/>
          <w:p w14:paraId="525AD86C" w14:textId="022D8067" w:rsidR="00F26DA9" w:rsidRDefault="00F26DA9" w:rsidP="007F6D8C"/>
          <w:p w14:paraId="26A3A8BD" w14:textId="6F8D32C7" w:rsidR="00F26DA9" w:rsidRDefault="00F26DA9" w:rsidP="007F6D8C"/>
          <w:p w14:paraId="16E1DE27" w14:textId="72143A55" w:rsidR="00F26DA9" w:rsidRDefault="00F26DA9" w:rsidP="007F6D8C"/>
          <w:p w14:paraId="0D0EC99D" w14:textId="0B5953E5" w:rsidR="00F26DA9" w:rsidRDefault="00F26DA9" w:rsidP="007F6D8C"/>
          <w:p w14:paraId="7CF43315" w14:textId="3F58A3FD" w:rsidR="00F26DA9" w:rsidRDefault="00F26DA9" w:rsidP="007F6D8C"/>
          <w:p w14:paraId="46980863" w14:textId="518691E2" w:rsidR="00F26DA9" w:rsidRDefault="00F26DA9" w:rsidP="007F6D8C"/>
          <w:p w14:paraId="329775BA" w14:textId="778C2640" w:rsidR="00F26DA9" w:rsidRDefault="00F26DA9" w:rsidP="007F6D8C"/>
          <w:p w14:paraId="56A4629B" w14:textId="7B67A9CC" w:rsidR="00F26DA9" w:rsidRDefault="00F26DA9" w:rsidP="007F6D8C"/>
          <w:p w14:paraId="52EA00FA" w14:textId="7634590C" w:rsidR="00F26DA9" w:rsidRDefault="00F26DA9" w:rsidP="007F6D8C"/>
          <w:p w14:paraId="26406322" w14:textId="3C60616F" w:rsidR="00F26DA9" w:rsidRDefault="00F26DA9" w:rsidP="007F6D8C">
            <w:r>
              <w:t>Moved by Graeme Lomas</w:t>
            </w:r>
          </w:p>
          <w:p w14:paraId="5886A1C9" w14:textId="4EB59AC7" w:rsidR="00F26DA9" w:rsidRDefault="00F26DA9" w:rsidP="007F6D8C">
            <w:r>
              <w:t>Accepted by Cyndy Lomas</w:t>
            </w:r>
          </w:p>
          <w:p w14:paraId="04DFBFE1" w14:textId="16D0CF1E" w:rsidR="00F26DA9" w:rsidRDefault="00F26DA9" w:rsidP="007F6D8C"/>
          <w:p w14:paraId="63A66419" w14:textId="015B07C0" w:rsidR="00F26DA9" w:rsidRDefault="00F26DA9" w:rsidP="007F6D8C"/>
          <w:p w14:paraId="1C44FD1C" w14:textId="1DAEE308" w:rsidR="00F26DA9" w:rsidRDefault="00F26DA9" w:rsidP="007F6D8C"/>
          <w:p w14:paraId="5948704D" w14:textId="4B09199E" w:rsidR="00F26DA9" w:rsidRDefault="00F26DA9" w:rsidP="007F6D8C"/>
          <w:p w14:paraId="3728AA40" w14:textId="2E1829A6" w:rsidR="00F26DA9" w:rsidRDefault="00F26DA9" w:rsidP="007F6D8C"/>
          <w:p w14:paraId="70029B52" w14:textId="77777777" w:rsidR="00F26DA9" w:rsidRDefault="00F26DA9" w:rsidP="007F6D8C"/>
          <w:p w14:paraId="21A0E8F3" w14:textId="77777777" w:rsidR="00F31E1A" w:rsidRDefault="00F31E1A" w:rsidP="007F6D8C"/>
          <w:p w14:paraId="387634CE" w14:textId="77777777" w:rsidR="006C26C0" w:rsidRDefault="006C26C0" w:rsidP="005C7784"/>
          <w:p w14:paraId="046E1C61" w14:textId="72E31511" w:rsidR="009D5041" w:rsidRPr="005C7784" w:rsidRDefault="009D5041" w:rsidP="005C7784"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1E26E" w14:textId="77777777" w:rsidR="0005146D" w:rsidRDefault="00942283">
            <w:pPr>
              <w:ind w:left="12"/>
            </w:pPr>
            <w:r>
              <w:lastRenderedPageBreak/>
              <w:t xml:space="preserve"> </w:t>
            </w:r>
          </w:p>
          <w:p w14:paraId="2D8E61CD" w14:textId="77777777" w:rsidR="0005146D" w:rsidRDefault="0005146D">
            <w:pPr>
              <w:ind w:left="12"/>
            </w:pPr>
          </w:p>
          <w:p w14:paraId="29A9ACE0" w14:textId="77777777" w:rsidR="005D5A9B" w:rsidRDefault="005D5A9B" w:rsidP="00F26DA9"/>
          <w:p w14:paraId="4832C5F6" w14:textId="213281C8" w:rsidR="00F26DA9" w:rsidRPr="00702A86" w:rsidRDefault="00F26DA9" w:rsidP="00F26DA9"/>
        </w:tc>
      </w:tr>
    </w:tbl>
    <w:p w14:paraId="751C257D" w14:textId="0677F243" w:rsidR="00EC798A" w:rsidRDefault="00942283">
      <w:pPr>
        <w:spacing w:after="0"/>
        <w:jc w:val="both"/>
      </w:pPr>
      <w:r>
        <w:lastRenderedPageBreak/>
        <w:t xml:space="preserve"> </w:t>
      </w:r>
    </w:p>
    <w:sectPr w:rsidR="00EC798A" w:rsidSect="00FC1307">
      <w:pgSz w:w="16838" w:h="11906" w:orient="landscape"/>
      <w:pgMar w:top="856" w:right="1440" w:bottom="12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993"/>
    <w:multiLevelType w:val="hybridMultilevel"/>
    <w:tmpl w:val="71BE019E"/>
    <w:lvl w:ilvl="0" w:tplc="14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" w15:restartNumberingAfterBreak="0">
    <w:nsid w:val="08083E8C"/>
    <w:multiLevelType w:val="hybridMultilevel"/>
    <w:tmpl w:val="D06A117A"/>
    <w:lvl w:ilvl="0" w:tplc="026AD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2B8F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C6F9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655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C78A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B91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00D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CEA5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4F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B4DBE"/>
    <w:multiLevelType w:val="hybridMultilevel"/>
    <w:tmpl w:val="8DE89AAE"/>
    <w:lvl w:ilvl="0" w:tplc="B566A08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E4360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8885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0DF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0806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086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820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4E91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C396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84BFC"/>
    <w:multiLevelType w:val="hybridMultilevel"/>
    <w:tmpl w:val="6988E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B6E"/>
    <w:multiLevelType w:val="hybridMultilevel"/>
    <w:tmpl w:val="FB161956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C3F4DAD"/>
    <w:multiLevelType w:val="hybridMultilevel"/>
    <w:tmpl w:val="03542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4E5"/>
    <w:multiLevelType w:val="hybridMultilevel"/>
    <w:tmpl w:val="903CE1B8"/>
    <w:lvl w:ilvl="0" w:tplc="0038DE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A137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08B6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808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B26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0C12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80B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EA3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6229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78A"/>
    <w:multiLevelType w:val="hybridMultilevel"/>
    <w:tmpl w:val="57EC7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0AA7"/>
    <w:multiLevelType w:val="hybridMultilevel"/>
    <w:tmpl w:val="E5B63638"/>
    <w:lvl w:ilvl="0" w:tplc="1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 w15:restartNumberingAfterBreak="0">
    <w:nsid w:val="25CE0324"/>
    <w:multiLevelType w:val="hybridMultilevel"/>
    <w:tmpl w:val="58788FFA"/>
    <w:lvl w:ilvl="0" w:tplc="026AD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73EA"/>
    <w:multiLevelType w:val="hybridMultilevel"/>
    <w:tmpl w:val="5FA0E684"/>
    <w:lvl w:ilvl="0" w:tplc="0CE60DE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63BE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69AD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46E1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26BE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EA8B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EEB3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466D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0B3F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E60724"/>
    <w:multiLevelType w:val="hybridMultilevel"/>
    <w:tmpl w:val="4866D9AA"/>
    <w:lvl w:ilvl="0" w:tplc="FAE4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0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A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6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2554F0"/>
    <w:multiLevelType w:val="hybridMultilevel"/>
    <w:tmpl w:val="661A73A2"/>
    <w:lvl w:ilvl="0" w:tplc="ADCCF6FE">
      <w:start w:val="1"/>
      <w:numFmt w:val="bullet"/>
      <w:lvlText w:val="•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CAE2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4537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4C55C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932E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654DE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EBB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A744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4E356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2308C"/>
    <w:multiLevelType w:val="hybridMultilevel"/>
    <w:tmpl w:val="60309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B1793"/>
    <w:multiLevelType w:val="hybridMultilevel"/>
    <w:tmpl w:val="2F5A0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2555"/>
    <w:multiLevelType w:val="hybridMultilevel"/>
    <w:tmpl w:val="A950F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7472E"/>
    <w:multiLevelType w:val="hybridMultilevel"/>
    <w:tmpl w:val="D5B4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784E"/>
    <w:multiLevelType w:val="hybridMultilevel"/>
    <w:tmpl w:val="9B22D0C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E7662"/>
    <w:multiLevelType w:val="hybridMultilevel"/>
    <w:tmpl w:val="AFF4DA3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37A3"/>
    <w:multiLevelType w:val="multilevel"/>
    <w:tmpl w:val="8CA291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B120F3"/>
    <w:multiLevelType w:val="hybridMultilevel"/>
    <w:tmpl w:val="6B04D7DE"/>
    <w:lvl w:ilvl="0" w:tplc="EAF69C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27DF6">
      <w:start w:val="1"/>
      <w:numFmt w:val="bullet"/>
      <w:lvlText w:val="o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2BEF0">
      <w:start w:val="1"/>
      <w:numFmt w:val="bullet"/>
      <w:lvlText w:val="▪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2E06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2C1AE">
      <w:start w:val="1"/>
      <w:numFmt w:val="bullet"/>
      <w:lvlText w:val="o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D9C">
      <w:start w:val="1"/>
      <w:numFmt w:val="bullet"/>
      <w:lvlText w:val="▪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0F3BE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EDC32">
      <w:start w:val="1"/>
      <w:numFmt w:val="bullet"/>
      <w:lvlText w:val="o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EAA9E">
      <w:start w:val="1"/>
      <w:numFmt w:val="bullet"/>
      <w:lvlText w:val="▪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421BA"/>
    <w:multiLevelType w:val="hybridMultilevel"/>
    <w:tmpl w:val="46D8265C"/>
    <w:lvl w:ilvl="0" w:tplc="0E8669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4C4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F70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E06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8F10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EC04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C1C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0146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B8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032D4E"/>
    <w:multiLevelType w:val="hybridMultilevel"/>
    <w:tmpl w:val="77E8A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77C10"/>
    <w:multiLevelType w:val="hybridMultilevel"/>
    <w:tmpl w:val="93000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D2664"/>
    <w:multiLevelType w:val="hybridMultilevel"/>
    <w:tmpl w:val="E2662684"/>
    <w:lvl w:ilvl="0" w:tplc="14A2D996">
      <w:start w:val="1"/>
      <w:numFmt w:val="bullet"/>
      <w:lvlText w:val="•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E0C8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2C35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4091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C4E8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4A15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29F6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EED0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ACF9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B80FEB"/>
    <w:multiLevelType w:val="hybridMultilevel"/>
    <w:tmpl w:val="A5507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16AC0"/>
    <w:multiLevelType w:val="hybridMultilevel"/>
    <w:tmpl w:val="2B0CF6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E264B"/>
    <w:multiLevelType w:val="multilevel"/>
    <w:tmpl w:val="38FA160E"/>
    <w:lvl w:ilvl="0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2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1" w:hanging="360"/>
      </w:pPr>
      <w:rPr>
        <w:rFonts w:hint="default"/>
      </w:rPr>
    </w:lvl>
  </w:abstractNum>
  <w:abstractNum w:abstractNumId="28" w15:restartNumberingAfterBreak="0">
    <w:nsid w:val="705D002A"/>
    <w:multiLevelType w:val="hybridMultilevel"/>
    <w:tmpl w:val="195E6E6C"/>
    <w:lvl w:ilvl="0" w:tplc="026AD9E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57FF0"/>
    <w:multiLevelType w:val="hybridMultilevel"/>
    <w:tmpl w:val="A43869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422148">
    <w:abstractNumId w:val="20"/>
  </w:num>
  <w:num w:numId="2" w16cid:durableId="729887226">
    <w:abstractNumId w:val="2"/>
  </w:num>
  <w:num w:numId="3" w16cid:durableId="460001409">
    <w:abstractNumId w:val="12"/>
  </w:num>
  <w:num w:numId="4" w16cid:durableId="1106849781">
    <w:abstractNumId w:val="1"/>
  </w:num>
  <w:num w:numId="5" w16cid:durableId="808325384">
    <w:abstractNumId w:val="6"/>
  </w:num>
  <w:num w:numId="6" w16cid:durableId="273363167">
    <w:abstractNumId w:val="10"/>
  </w:num>
  <w:num w:numId="7" w16cid:durableId="1401707494">
    <w:abstractNumId w:val="21"/>
  </w:num>
  <w:num w:numId="8" w16cid:durableId="958536459">
    <w:abstractNumId w:val="24"/>
  </w:num>
  <w:num w:numId="9" w16cid:durableId="1918199187">
    <w:abstractNumId w:val="17"/>
  </w:num>
  <w:num w:numId="10" w16cid:durableId="930503447">
    <w:abstractNumId w:val="7"/>
  </w:num>
  <w:num w:numId="11" w16cid:durableId="55324107">
    <w:abstractNumId w:val="11"/>
  </w:num>
  <w:num w:numId="12" w16cid:durableId="2071003758">
    <w:abstractNumId w:val="16"/>
  </w:num>
  <w:num w:numId="13" w16cid:durableId="755395770">
    <w:abstractNumId w:val="0"/>
  </w:num>
  <w:num w:numId="14" w16cid:durableId="545603769">
    <w:abstractNumId w:val="5"/>
  </w:num>
  <w:num w:numId="15" w16cid:durableId="403987023">
    <w:abstractNumId w:val="15"/>
  </w:num>
  <w:num w:numId="16" w16cid:durableId="1351881874">
    <w:abstractNumId w:val="9"/>
  </w:num>
  <w:num w:numId="17" w16cid:durableId="1957523287">
    <w:abstractNumId w:val="28"/>
  </w:num>
  <w:num w:numId="18" w16cid:durableId="1433622084">
    <w:abstractNumId w:val="18"/>
  </w:num>
  <w:num w:numId="19" w16cid:durableId="2131506673">
    <w:abstractNumId w:val="4"/>
  </w:num>
  <w:num w:numId="20" w16cid:durableId="1018241112">
    <w:abstractNumId w:val="27"/>
  </w:num>
  <w:num w:numId="21" w16cid:durableId="2146896135">
    <w:abstractNumId w:val="25"/>
  </w:num>
  <w:num w:numId="22" w16cid:durableId="1174342596">
    <w:abstractNumId w:val="19"/>
  </w:num>
  <w:num w:numId="23" w16cid:durableId="940182140">
    <w:abstractNumId w:val="29"/>
  </w:num>
  <w:num w:numId="24" w16cid:durableId="1012562475">
    <w:abstractNumId w:val="3"/>
  </w:num>
  <w:num w:numId="25" w16cid:durableId="249504493">
    <w:abstractNumId w:val="23"/>
  </w:num>
  <w:num w:numId="26" w16cid:durableId="55474208">
    <w:abstractNumId w:val="14"/>
  </w:num>
  <w:num w:numId="27" w16cid:durableId="1164970984">
    <w:abstractNumId w:val="13"/>
  </w:num>
  <w:num w:numId="28" w16cid:durableId="883103543">
    <w:abstractNumId w:val="26"/>
  </w:num>
  <w:num w:numId="29" w16cid:durableId="1838570898">
    <w:abstractNumId w:val="8"/>
  </w:num>
  <w:num w:numId="30" w16cid:durableId="207105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A"/>
    <w:rsid w:val="00005A59"/>
    <w:rsid w:val="000148E8"/>
    <w:rsid w:val="000206B2"/>
    <w:rsid w:val="00024156"/>
    <w:rsid w:val="000339D0"/>
    <w:rsid w:val="0004337E"/>
    <w:rsid w:val="0005146D"/>
    <w:rsid w:val="00060BAE"/>
    <w:rsid w:val="00062A63"/>
    <w:rsid w:val="000823D6"/>
    <w:rsid w:val="000A2EAA"/>
    <w:rsid w:val="000C7E0D"/>
    <w:rsid w:val="000E259D"/>
    <w:rsid w:val="000E7488"/>
    <w:rsid w:val="001810A1"/>
    <w:rsid w:val="00184976"/>
    <w:rsid w:val="001B3505"/>
    <w:rsid w:val="001B631D"/>
    <w:rsid w:val="001C5734"/>
    <w:rsid w:val="001D224D"/>
    <w:rsid w:val="001D275E"/>
    <w:rsid w:val="001D4CC9"/>
    <w:rsid w:val="001E2242"/>
    <w:rsid w:val="001F6162"/>
    <w:rsid w:val="001F692F"/>
    <w:rsid w:val="002207CF"/>
    <w:rsid w:val="002273D3"/>
    <w:rsid w:val="00232EC5"/>
    <w:rsid w:val="0023703E"/>
    <w:rsid w:val="002435D3"/>
    <w:rsid w:val="00250E04"/>
    <w:rsid w:val="002545D1"/>
    <w:rsid w:val="002620F6"/>
    <w:rsid w:val="0027101B"/>
    <w:rsid w:val="002844A4"/>
    <w:rsid w:val="002845DC"/>
    <w:rsid w:val="0028772B"/>
    <w:rsid w:val="002B6B34"/>
    <w:rsid w:val="002C6FF2"/>
    <w:rsid w:val="002D6812"/>
    <w:rsid w:val="002D7AFA"/>
    <w:rsid w:val="002E0233"/>
    <w:rsid w:val="002E2FB3"/>
    <w:rsid w:val="002E5B96"/>
    <w:rsid w:val="002F69A3"/>
    <w:rsid w:val="0030409D"/>
    <w:rsid w:val="0030418F"/>
    <w:rsid w:val="003441DE"/>
    <w:rsid w:val="00345BB3"/>
    <w:rsid w:val="00347B50"/>
    <w:rsid w:val="0037114E"/>
    <w:rsid w:val="00375C7F"/>
    <w:rsid w:val="003806FA"/>
    <w:rsid w:val="003865AB"/>
    <w:rsid w:val="003919C6"/>
    <w:rsid w:val="003A0DCD"/>
    <w:rsid w:val="003A4333"/>
    <w:rsid w:val="003A7454"/>
    <w:rsid w:val="003C39E5"/>
    <w:rsid w:val="003D574C"/>
    <w:rsid w:val="003D595C"/>
    <w:rsid w:val="003F0535"/>
    <w:rsid w:val="003F2127"/>
    <w:rsid w:val="00412512"/>
    <w:rsid w:val="00426FD1"/>
    <w:rsid w:val="00431433"/>
    <w:rsid w:val="00433840"/>
    <w:rsid w:val="0046237C"/>
    <w:rsid w:val="00474250"/>
    <w:rsid w:val="00477A41"/>
    <w:rsid w:val="00481BC5"/>
    <w:rsid w:val="004A3039"/>
    <w:rsid w:val="004C3212"/>
    <w:rsid w:val="004E309B"/>
    <w:rsid w:val="00503F81"/>
    <w:rsid w:val="00514442"/>
    <w:rsid w:val="00520D0A"/>
    <w:rsid w:val="0053016A"/>
    <w:rsid w:val="00537AE3"/>
    <w:rsid w:val="00552FF7"/>
    <w:rsid w:val="00582CA9"/>
    <w:rsid w:val="005A6C23"/>
    <w:rsid w:val="005A7AA0"/>
    <w:rsid w:val="005C7784"/>
    <w:rsid w:val="005D0649"/>
    <w:rsid w:val="005D5A9B"/>
    <w:rsid w:val="005F56E7"/>
    <w:rsid w:val="00625753"/>
    <w:rsid w:val="0064328D"/>
    <w:rsid w:val="00670919"/>
    <w:rsid w:val="006805A8"/>
    <w:rsid w:val="006874FC"/>
    <w:rsid w:val="00696C98"/>
    <w:rsid w:val="006C26C0"/>
    <w:rsid w:val="006C7FB5"/>
    <w:rsid w:val="006E4304"/>
    <w:rsid w:val="006E4308"/>
    <w:rsid w:val="006E5961"/>
    <w:rsid w:val="00702A86"/>
    <w:rsid w:val="00704416"/>
    <w:rsid w:val="007076DC"/>
    <w:rsid w:val="00725BFD"/>
    <w:rsid w:val="0072697A"/>
    <w:rsid w:val="00746266"/>
    <w:rsid w:val="00753CEC"/>
    <w:rsid w:val="007773F4"/>
    <w:rsid w:val="00782449"/>
    <w:rsid w:val="007A41D2"/>
    <w:rsid w:val="007B5BF4"/>
    <w:rsid w:val="007D7E50"/>
    <w:rsid w:val="007F2E37"/>
    <w:rsid w:val="007F410D"/>
    <w:rsid w:val="007F6D8C"/>
    <w:rsid w:val="00834A59"/>
    <w:rsid w:val="0084174E"/>
    <w:rsid w:val="008464A7"/>
    <w:rsid w:val="0087216F"/>
    <w:rsid w:val="00875460"/>
    <w:rsid w:val="00882415"/>
    <w:rsid w:val="008832EE"/>
    <w:rsid w:val="008C7783"/>
    <w:rsid w:val="008F400F"/>
    <w:rsid w:val="00932DBF"/>
    <w:rsid w:val="00942283"/>
    <w:rsid w:val="009447BD"/>
    <w:rsid w:val="00967A51"/>
    <w:rsid w:val="00976295"/>
    <w:rsid w:val="00976C88"/>
    <w:rsid w:val="00991519"/>
    <w:rsid w:val="009962C0"/>
    <w:rsid w:val="009A0F76"/>
    <w:rsid w:val="009A541F"/>
    <w:rsid w:val="009B5890"/>
    <w:rsid w:val="009D5041"/>
    <w:rsid w:val="009E17CE"/>
    <w:rsid w:val="00A07896"/>
    <w:rsid w:val="00A12C91"/>
    <w:rsid w:val="00A13EFD"/>
    <w:rsid w:val="00A34DF5"/>
    <w:rsid w:val="00A62089"/>
    <w:rsid w:val="00A9652A"/>
    <w:rsid w:val="00A97DD2"/>
    <w:rsid w:val="00AA211F"/>
    <w:rsid w:val="00AB6498"/>
    <w:rsid w:val="00AC74FB"/>
    <w:rsid w:val="00AD7225"/>
    <w:rsid w:val="00AF7A99"/>
    <w:rsid w:val="00B13418"/>
    <w:rsid w:val="00B1371A"/>
    <w:rsid w:val="00B15240"/>
    <w:rsid w:val="00B20FFD"/>
    <w:rsid w:val="00B26915"/>
    <w:rsid w:val="00B30780"/>
    <w:rsid w:val="00B32C99"/>
    <w:rsid w:val="00B448B2"/>
    <w:rsid w:val="00B508B3"/>
    <w:rsid w:val="00B53254"/>
    <w:rsid w:val="00B55E1F"/>
    <w:rsid w:val="00B62D98"/>
    <w:rsid w:val="00B77400"/>
    <w:rsid w:val="00B90D2D"/>
    <w:rsid w:val="00BA1CA8"/>
    <w:rsid w:val="00BA7A79"/>
    <w:rsid w:val="00BB0618"/>
    <w:rsid w:val="00BC09FD"/>
    <w:rsid w:val="00BC1823"/>
    <w:rsid w:val="00BD1ABB"/>
    <w:rsid w:val="00BE710B"/>
    <w:rsid w:val="00BF6A08"/>
    <w:rsid w:val="00C04B38"/>
    <w:rsid w:val="00C1213A"/>
    <w:rsid w:val="00C14FDE"/>
    <w:rsid w:val="00C15AD3"/>
    <w:rsid w:val="00C25547"/>
    <w:rsid w:val="00C314CD"/>
    <w:rsid w:val="00C319D7"/>
    <w:rsid w:val="00C3728F"/>
    <w:rsid w:val="00C40798"/>
    <w:rsid w:val="00C431B1"/>
    <w:rsid w:val="00C51D55"/>
    <w:rsid w:val="00C60814"/>
    <w:rsid w:val="00C65F20"/>
    <w:rsid w:val="00C65F21"/>
    <w:rsid w:val="00C71CFD"/>
    <w:rsid w:val="00C73DEE"/>
    <w:rsid w:val="00C90DCE"/>
    <w:rsid w:val="00C959C9"/>
    <w:rsid w:val="00CE2FC3"/>
    <w:rsid w:val="00CE5B34"/>
    <w:rsid w:val="00CF3584"/>
    <w:rsid w:val="00D04989"/>
    <w:rsid w:val="00D17465"/>
    <w:rsid w:val="00D20C34"/>
    <w:rsid w:val="00D567BE"/>
    <w:rsid w:val="00D6001D"/>
    <w:rsid w:val="00D83373"/>
    <w:rsid w:val="00D867D5"/>
    <w:rsid w:val="00D8761E"/>
    <w:rsid w:val="00D87A8F"/>
    <w:rsid w:val="00D96F17"/>
    <w:rsid w:val="00DA5926"/>
    <w:rsid w:val="00DC6B5F"/>
    <w:rsid w:val="00DF01C5"/>
    <w:rsid w:val="00DF4295"/>
    <w:rsid w:val="00E047DA"/>
    <w:rsid w:val="00E2420C"/>
    <w:rsid w:val="00E30700"/>
    <w:rsid w:val="00E308F1"/>
    <w:rsid w:val="00E57876"/>
    <w:rsid w:val="00E62FB7"/>
    <w:rsid w:val="00E730D8"/>
    <w:rsid w:val="00EB5967"/>
    <w:rsid w:val="00EC1512"/>
    <w:rsid w:val="00EC798A"/>
    <w:rsid w:val="00ED79FA"/>
    <w:rsid w:val="00EE003D"/>
    <w:rsid w:val="00EE05C4"/>
    <w:rsid w:val="00EE5294"/>
    <w:rsid w:val="00EE5C1C"/>
    <w:rsid w:val="00EE7DDB"/>
    <w:rsid w:val="00EF588F"/>
    <w:rsid w:val="00F06188"/>
    <w:rsid w:val="00F26DA9"/>
    <w:rsid w:val="00F30478"/>
    <w:rsid w:val="00F31632"/>
    <w:rsid w:val="00F31E1A"/>
    <w:rsid w:val="00F343DB"/>
    <w:rsid w:val="00F474E9"/>
    <w:rsid w:val="00F5486D"/>
    <w:rsid w:val="00F60DB0"/>
    <w:rsid w:val="00F6703A"/>
    <w:rsid w:val="00F77023"/>
    <w:rsid w:val="00F8707F"/>
    <w:rsid w:val="00F93606"/>
    <w:rsid w:val="00FA12C4"/>
    <w:rsid w:val="00FA1912"/>
    <w:rsid w:val="00FA746C"/>
    <w:rsid w:val="00FC1307"/>
    <w:rsid w:val="00FE032A"/>
    <w:rsid w:val="00FE4A0F"/>
    <w:rsid w:val="00FE6FB8"/>
    <w:rsid w:val="00FE72FC"/>
    <w:rsid w:val="379FB14F"/>
    <w:rsid w:val="7DC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50AE"/>
  <w15:docId w15:val="{D09CB5F2-5629-4446-B85D-56C9DD7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7AE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E2242"/>
    <w:pPr>
      <w:suppressAutoHyphens/>
      <w:autoSpaceDE w:val="0"/>
      <w:autoSpaceDN w:val="0"/>
      <w:adjustRightInd w:val="0"/>
      <w:spacing w:before="40" w:after="0" w:line="260" w:lineRule="atLeast"/>
      <w:textAlignment w:val="center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E2242"/>
    <w:rPr>
      <w:rFonts w:ascii="Calibri" w:eastAsiaTheme="minorHAnsi" w:hAnsi="Calibri" w:cs="Calibri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5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5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6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F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5D1"/>
    <w:rPr>
      <w:color w:val="605E5C"/>
      <w:shd w:val="clear" w:color="auto" w:fill="E1DFDD"/>
    </w:rPr>
  </w:style>
  <w:style w:type="character" w:customStyle="1" w:styleId="person-link">
    <w:name w:val="person-link"/>
    <w:basedOn w:val="DefaultParagraphFont"/>
    <w:rsid w:val="002273D3"/>
  </w:style>
  <w:style w:type="character" w:customStyle="1" w:styleId="address">
    <w:name w:val="address"/>
    <w:basedOn w:val="DefaultParagraphFont"/>
    <w:rsid w:val="0022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%20Barton%20laurabellebarton@gmail.com%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mylla@slingshot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nry@xtra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ksbeach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2EF0-1D4A-4645-85B5-BA72CF6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TCDC and Combined South Mercury Bay Ratepayers Associations Meeting Notes - 6 November 2019</dc:title>
  <dc:subject/>
  <dc:creator>Heather Bruce</dc:creator>
  <cp:keywords/>
  <cp:lastModifiedBy>Cyndy Lomas</cp:lastModifiedBy>
  <cp:revision>2</cp:revision>
  <cp:lastPrinted>2021-01-30T05:54:00Z</cp:lastPrinted>
  <dcterms:created xsi:type="dcterms:W3CDTF">2023-01-04T10:44:00Z</dcterms:created>
  <dcterms:modified xsi:type="dcterms:W3CDTF">2023-01-04T10:44:00Z</dcterms:modified>
</cp:coreProperties>
</file>